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0A" w:rsidRPr="005F1B96" w:rsidRDefault="006038AE" w:rsidP="00B50D49">
      <w:pPr>
        <w:spacing w:beforeLines="80" w:line="360" w:lineRule="auto"/>
        <w:rPr>
          <w:rFonts w:ascii="方正中等线简体" w:eastAsia="方正中等线简体"/>
          <w:sz w:val="28"/>
        </w:rPr>
      </w:pPr>
      <w:r w:rsidRPr="006038AE">
        <w:rPr>
          <w:rFonts w:ascii="方正中等线简体" w:eastAsia="方正中等线简体"/>
          <w:noProof/>
        </w:rPr>
        <w:pict>
          <v:line id="_x0000_s1198" style="position:absolute;left:0;text-align:left;z-index:251657728" from="39.2pt,33.05pt" to="196.7pt,33.05pt"/>
        </w:pict>
      </w:r>
      <w:r w:rsidR="00AC000A" w:rsidRPr="005F1B96">
        <w:rPr>
          <w:rFonts w:ascii="方正中等线简体" w:eastAsia="方正中等线简体" w:hint="eastAsia"/>
        </w:rPr>
        <w:t>收件人：</w:t>
      </w:r>
    </w:p>
    <w:p w:rsidR="00E61D05" w:rsidRDefault="006038AE" w:rsidP="00B50D49">
      <w:pPr>
        <w:spacing w:beforeLines="50" w:line="360" w:lineRule="auto"/>
        <w:rPr>
          <w:rFonts w:ascii="方正中等线简体" w:eastAsia="方正中等线简体"/>
        </w:rPr>
      </w:pPr>
      <w:r w:rsidRPr="006038AE">
        <w:rPr>
          <w:rFonts w:ascii="方正中等线简体" w:eastAsia="方正中等线简体"/>
          <w:noProof/>
          <w:sz w:val="20"/>
        </w:rPr>
        <w:pict>
          <v:line id="_x0000_s1199" style="position:absolute;left:0;text-align:left;z-index:251658752" from="38.25pt,25.7pt" to="195.75pt,25.7pt"/>
        </w:pict>
      </w:r>
      <w:r w:rsidR="00AC000A" w:rsidRPr="005F1B96">
        <w:rPr>
          <w:rFonts w:ascii="方正中等线简体" w:eastAsia="方正中等线简体" w:hint="eastAsia"/>
        </w:rPr>
        <w:t>日  期：</w:t>
      </w:r>
    </w:p>
    <w:p w:rsidR="000B206B" w:rsidRPr="000B206B" w:rsidRDefault="000B206B" w:rsidP="00B50D49">
      <w:pPr>
        <w:spacing w:beforeLines="50" w:line="360" w:lineRule="auto"/>
        <w:rPr>
          <w:rFonts w:ascii="方正中等线简体" w:eastAsia="方正中等线简体"/>
        </w:rPr>
      </w:pPr>
    </w:p>
    <w:p w:rsidR="00AC000A" w:rsidRPr="00EE0572" w:rsidRDefault="00AC000A" w:rsidP="00B50D49">
      <w:pPr>
        <w:spacing w:beforeLines="20" w:line="400" w:lineRule="atLeast"/>
        <w:ind w:leftChars="100" w:left="210" w:firstLineChars="2073" w:firstLine="4370"/>
        <w:rPr>
          <w:rFonts w:ascii="Arial" w:hAnsi="Arial" w:cs="Arial"/>
          <w:sz w:val="24"/>
        </w:rPr>
      </w:pPr>
      <w:r>
        <w:rPr>
          <w:rFonts w:hint="eastAsia"/>
          <w:b/>
        </w:rPr>
        <w:t xml:space="preserve"> </w:t>
      </w:r>
    </w:p>
    <w:p w:rsidR="00AC000A" w:rsidRPr="00EE0572" w:rsidRDefault="00AC000A" w:rsidP="00E61D05">
      <w:pPr>
        <w:spacing w:line="400" w:lineRule="atLeast"/>
        <w:ind w:firstLineChars="100" w:firstLine="210"/>
        <w:rPr>
          <w:rFonts w:ascii="Arial" w:hAnsi="Arial" w:cs="Arial"/>
        </w:rPr>
        <w:sectPr w:rsidR="00AC000A" w:rsidRPr="00EE05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567" w:footer="567" w:gutter="0"/>
          <w:cols w:num="2" w:space="425"/>
          <w:titlePg/>
          <w:docGrid w:type="lines" w:linePitch="312"/>
        </w:sectPr>
      </w:pPr>
    </w:p>
    <w:p w:rsidR="000B206B" w:rsidRDefault="000B206B" w:rsidP="00AC000A">
      <w:pPr>
        <w:rPr>
          <w:rFonts w:ascii="Arial" w:hAnsi="Arial" w:cs="Arial"/>
          <w:b/>
        </w:rPr>
      </w:pPr>
    </w:p>
    <w:p w:rsidR="00A41A9C" w:rsidRDefault="009C7531" w:rsidP="00AC000A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101600</wp:posOffset>
            </wp:positionV>
            <wp:extent cx="533400" cy="693420"/>
            <wp:effectExtent l="19050" t="0" r="0" b="0"/>
            <wp:wrapNone/>
            <wp:docPr id="176" name="图片 176" descr="CPVF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PVF标志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A9C" w:rsidRDefault="00A41A9C" w:rsidP="005920E3">
      <w:pPr>
        <w:tabs>
          <w:tab w:val="left" w:pos="720"/>
        </w:tabs>
        <w:autoSpaceDE w:val="0"/>
        <w:autoSpaceDN w:val="0"/>
        <w:adjustRightInd w:val="0"/>
        <w:ind w:right="17"/>
        <w:jc w:val="center"/>
        <w:rPr>
          <w:rFonts w:ascii="Arial" w:hAnsi="Arial" w:cs="Arial"/>
          <w:b/>
        </w:rPr>
      </w:pPr>
    </w:p>
    <w:p w:rsidR="00A41A9C" w:rsidRPr="00A41A9C" w:rsidRDefault="00807480" w:rsidP="00A41A9C">
      <w:pPr>
        <w:ind w:firstLineChars="891" w:firstLine="4294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CPVF 2017</w:t>
      </w:r>
    </w:p>
    <w:p w:rsidR="00A41A9C" w:rsidRDefault="00A41A9C" w:rsidP="005920E3">
      <w:pPr>
        <w:tabs>
          <w:tab w:val="left" w:pos="720"/>
        </w:tabs>
        <w:autoSpaceDE w:val="0"/>
        <w:autoSpaceDN w:val="0"/>
        <w:adjustRightInd w:val="0"/>
        <w:ind w:right="17"/>
        <w:jc w:val="center"/>
        <w:rPr>
          <w:rFonts w:ascii="Arial" w:hAnsi="Arial" w:cs="Arial"/>
          <w:b/>
        </w:rPr>
      </w:pPr>
    </w:p>
    <w:p w:rsidR="00A41A9C" w:rsidRDefault="00A41A9C" w:rsidP="005920E3">
      <w:pPr>
        <w:tabs>
          <w:tab w:val="left" w:pos="720"/>
        </w:tabs>
        <w:autoSpaceDE w:val="0"/>
        <w:autoSpaceDN w:val="0"/>
        <w:adjustRightInd w:val="0"/>
        <w:ind w:right="17"/>
        <w:jc w:val="center"/>
        <w:rPr>
          <w:rFonts w:ascii="Arial" w:hAnsi="Arial" w:cs="Arial"/>
          <w:b/>
        </w:rPr>
      </w:pPr>
    </w:p>
    <w:p w:rsidR="00CF3E14" w:rsidRPr="009E58D6" w:rsidRDefault="00CF3E14" w:rsidP="005920E3">
      <w:pPr>
        <w:tabs>
          <w:tab w:val="left" w:pos="720"/>
        </w:tabs>
        <w:autoSpaceDE w:val="0"/>
        <w:autoSpaceDN w:val="0"/>
        <w:adjustRightInd w:val="0"/>
        <w:ind w:right="17"/>
        <w:jc w:val="center"/>
        <w:rPr>
          <w:rFonts w:ascii="黑体" w:eastAsia="黑体" w:hAnsi="AvantGarde Md BT"/>
          <w:b/>
          <w:sz w:val="36"/>
          <w:szCs w:val="36"/>
        </w:rPr>
      </w:pPr>
      <w:r w:rsidRPr="009E58D6">
        <w:rPr>
          <w:rFonts w:ascii="黑体" w:eastAsia="黑体" w:hAnsi="AvantGarde Md BT" w:hint="eastAsia"/>
          <w:b/>
          <w:sz w:val="36"/>
          <w:szCs w:val="36"/>
        </w:rPr>
        <w:t>第</w:t>
      </w:r>
      <w:r w:rsidR="00EA5991">
        <w:rPr>
          <w:rFonts w:ascii="黑体" w:eastAsia="黑体" w:hAnsi="AvantGarde Md BT" w:hint="eastAsia"/>
          <w:b/>
          <w:sz w:val="36"/>
          <w:szCs w:val="36"/>
        </w:rPr>
        <w:t>九</w:t>
      </w:r>
      <w:r w:rsidRPr="009E58D6">
        <w:rPr>
          <w:rFonts w:ascii="黑体" w:eastAsia="黑体" w:hAnsi="AvantGarde Md BT" w:hint="eastAsia"/>
          <w:b/>
          <w:sz w:val="36"/>
          <w:szCs w:val="36"/>
        </w:rPr>
        <w:t>届中国（上海）国际</w:t>
      </w:r>
      <w:r w:rsidR="009E58D6" w:rsidRPr="009E58D6">
        <w:rPr>
          <w:rFonts w:ascii="黑体" w:eastAsia="黑体" w:hAnsi="AvantGarde Md BT" w:hint="eastAsia"/>
          <w:b/>
          <w:sz w:val="36"/>
          <w:szCs w:val="36"/>
        </w:rPr>
        <w:t>化工</w:t>
      </w:r>
      <w:r w:rsidRPr="009E58D6">
        <w:rPr>
          <w:rFonts w:ascii="黑体" w:eastAsia="黑体" w:hAnsi="AvantGarde Md BT" w:hint="eastAsia"/>
          <w:b/>
          <w:sz w:val="36"/>
          <w:szCs w:val="36"/>
        </w:rPr>
        <w:t>泵</w:t>
      </w:r>
      <w:r w:rsidR="006F73B1" w:rsidRPr="009E58D6">
        <w:rPr>
          <w:rFonts w:ascii="黑体" w:eastAsia="黑体" w:hAnsi="AvantGarde Md BT" w:hint="eastAsia"/>
          <w:b/>
          <w:sz w:val="36"/>
          <w:szCs w:val="36"/>
        </w:rPr>
        <w:t>、阀门</w:t>
      </w:r>
      <w:r w:rsidR="004A70FB" w:rsidRPr="009E58D6">
        <w:rPr>
          <w:rFonts w:ascii="黑体" w:eastAsia="黑体" w:hAnsi="AvantGarde Md BT" w:hint="eastAsia"/>
          <w:b/>
          <w:sz w:val="36"/>
          <w:szCs w:val="36"/>
        </w:rPr>
        <w:t>及</w:t>
      </w:r>
      <w:r w:rsidR="009D18AA" w:rsidRPr="009E58D6">
        <w:rPr>
          <w:rFonts w:ascii="黑体" w:eastAsia="黑体" w:hAnsi="AvantGarde Md BT" w:hint="eastAsia"/>
          <w:b/>
          <w:sz w:val="36"/>
          <w:szCs w:val="36"/>
        </w:rPr>
        <w:t>管道</w:t>
      </w:r>
      <w:r w:rsidRPr="009E58D6">
        <w:rPr>
          <w:rFonts w:ascii="黑体" w:eastAsia="黑体" w:hAnsi="AvantGarde Md BT" w:hint="eastAsia"/>
          <w:b/>
          <w:sz w:val="36"/>
          <w:szCs w:val="36"/>
        </w:rPr>
        <w:t>展览会</w:t>
      </w:r>
    </w:p>
    <w:p w:rsidR="005920E3" w:rsidRPr="009E58D6" w:rsidRDefault="006F73B1" w:rsidP="005920E3">
      <w:pPr>
        <w:tabs>
          <w:tab w:val="left" w:pos="720"/>
        </w:tabs>
        <w:autoSpaceDE w:val="0"/>
        <w:autoSpaceDN w:val="0"/>
        <w:adjustRightInd w:val="0"/>
        <w:ind w:right="17"/>
        <w:jc w:val="center"/>
        <w:rPr>
          <w:rFonts w:ascii="Arial" w:eastAsia="方正大标宋简体" w:hAnsi="Arial" w:cs="Arial"/>
          <w:b/>
          <w:sz w:val="24"/>
        </w:rPr>
      </w:pPr>
      <w:r w:rsidRPr="009E58D6">
        <w:rPr>
          <w:rFonts w:ascii="Arial" w:eastAsia="方正大标宋简体" w:hAnsi="Arial" w:cs="Arial"/>
          <w:b/>
          <w:sz w:val="24"/>
        </w:rPr>
        <w:t>The</w:t>
      </w:r>
      <w:r w:rsidR="00142EA8" w:rsidRPr="009E58D6">
        <w:rPr>
          <w:rFonts w:ascii="Arial" w:eastAsia="方正大标宋简体" w:hAnsi="Arial" w:cs="Arial" w:hint="eastAsia"/>
          <w:b/>
          <w:sz w:val="24"/>
        </w:rPr>
        <w:t xml:space="preserve"> </w:t>
      </w:r>
      <w:r w:rsidR="00EA5991">
        <w:rPr>
          <w:rFonts w:ascii="Arial" w:eastAsia="方正大标宋简体" w:hAnsi="Arial" w:cs="Arial" w:hint="eastAsia"/>
          <w:b/>
          <w:sz w:val="24"/>
        </w:rPr>
        <w:t>9</w:t>
      </w:r>
      <w:r w:rsidRPr="009E58D6">
        <w:rPr>
          <w:rFonts w:ascii="Arial" w:eastAsia="方正大标宋简体" w:hAnsi="Arial" w:cs="Arial"/>
          <w:b/>
          <w:sz w:val="24"/>
          <w:vertAlign w:val="superscript"/>
        </w:rPr>
        <w:t>th</w:t>
      </w:r>
      <w:r w:rsidRPr="009E58D6">
        <w:rPr>
          <w:rFonts w:ascii="Arial" w:eastAsia="方正大标宋简体" w:hAnsi="Arial" w:cs="Arial"/>
          <w:b/>
          <w:sz w:val="24"/>
        </w:rPr>
        <w:t xml:space="preserve"> </w:t>
      </w:r>
      <w:r w:rsidR="001B0E50" w:rsidRPr="009E58D6">
        <w:rPr>
          <w:rFonts w:ascii="Arial" w:eastAsia="方正大标宋简体" w:hAnsi="Arial" w:cs="Arial"/>
          <w:b/>
          <w:sz w:val="24"/>
        </w:rPr>
        <w:t>China (</w:t>
      </w:r>
      <w:r w:rsidR="00515984" w:rsidRPr="009E58D6">
        <w:rPr>
          <w:rFonts w:ascii="Arial" w:eastAsia="方正大标宋简体" w:hAnsi="Arial" w:cs="Arial"/>
          <w:b/>
          <w:sz w:val="24"/>
        </w:rPr>
        <w:t>S</w:t>
      </w:r>
      <w:r w:rsidR="001B0E50" w:rsidRPr="009E58D6">
        <w:rPr>
          <w:rFonts w:ascii="Arial" w:eastAsia="方正大标宋简体" w:hAnsi="Arial" w:cs="Arial"/>
          <w:b/>
          <w:sz w:val="24"/>
        </w:rPr>
        <w:t>hanghai) International</w:t>
      </w:r>
      <w:r w:rsidR="009E58D6" w:rsidRPr="009E58D6">
        <w:rPr>
          <w:rFonts w:ascii="Arial" w:eastAsia="方正大标宋简体" w:hAnsi="Arial" w:cs="Arial"/>
          <w:b/>
          <w:sz w:val="24"/>
        </w:rPr>
        <w:t xml:space="preserve"> Chemical </w:t>
      </w:r>
      <w:r w:rsidR="009D18AA" w:rsidRPr="009E58D6">
        <w:rPr>
          <w:rFonts w:ascii="Arial" w:eastAsia="方正大标宋简体" w:hAnsi="Arial" w:cs="Arial"/>
          <w:b/>
          <w:sz w:val="24"/>
        </w:rPr>
        <w:t>P</w:t>
      </w:r>
      <w:r w:rsidR="00CF3E14" w:rsidRPr="009E58D6">
        <w:rPr>
          <w:rFonts w:ascii="Arial" w:eastAsia="方正大标宋简体" w:hAnsi="Arial" w:cs="Arial"/>
          <w:b/>
          <w:sz w:val="24"/>
        </w:rPr>
        <w:t>ump</w:t>
      </w:r>
      <w:r w:rsidR="004A70FB" w:rsidRPr="009E58D6">
        <w:rPr>
          <w:rFonts w:ascii="Arial" w:eastAsia="方正大标宋简体" w:hAnsi="Arial" w:cs="Arial"/>
          <w:b/>
          <w:sz w:val="24"/>
        </w:rPr>
        <w:t>、</w:t>
      </w:r>
      <w:r w:rsidR="009D18AA" w:rsidRPr="009E58D6">
        <w:rPr>
          <w:rFonts w:ascii="Arial" w:eastAsia="方正大标宋简体" w:hAnsi="Arial" w:cs="Arial"/>
          <w:b/>
          <w:sz w:val="24"/>
        </w:rPr>
        <w:t>V</w:t>
      </w:r>
      <w:r w:rsidR="004A70FB" w:rsidRPr="009E58D6">
        <w:rPr>
          <w:rFonts w:ascii="Arial" w:eastAsia="方正大标宋简体" w:hAnsi="Arial" w:cs="Arial"/>
          <w:b/>
          <w:sz w:val="24"/>
        </w:rPr>
        <w:t>alve</w:t>
      </w:r>
      <w:r w:rsidRPr="009E58D6">
        <w:rPr>
          <w:rFonts w:ascii="Arial" w:eastAsia="方正大标宋简体" w:hAnsi="Arial" w:cs="Arial"/>
          <w:b/>
          <w:sz w:val="24"/>
        </w:rPr>
        <w:t xml:space="preserve"> </w:t>
      </w:r>
      <w:r w:rsidR="004A70FB" w:rsidRPr="009E58D6">
        <w:rPr>
          <w:rFonts w:ascii="Arial" w:eastAsia="方正大标宋简体" w:hAnsi="Arial" w:cs="Arial"/>
          <w:b/>
          <w:sz w:val="24"/>
        </w:rPr>
        <w:t>&amp;</w:t>
      </w:r>
      <w:r w:rsidR="009D18AA" w:rsidRPr="009E58D6">
        <w:rPr>
          <w:rFonts w:ascii="Arial" w:eastAsia="方正大标宋简体" w:hAnsi="Arial" w:cs="Arial"/>
          <w:b/>
          <w:sz w:val="24"/>
        </w:rPr>
        <w:t xml:space="preserve"> Pipeline</w:t>
      </w:r>
      <w:r w:rsidR="001B0E50" w:rsidRPr="009E58D6">
        <w:rPr>
          <w:rFonts w:ascii="Arial" w:eastAsia="方正大标宋简体" w:hAnsi="Arial" w:cs="Arial"/>
          <w:b/>
          <w:sz w:val="24"/>
        </w:rPr>
        <w:t xml:space="preserve"> </w:t>
      </w:r>
      <w:r w:rsidR="00516F6E" w:rsidRPr="009E58D6">
        <w:rPr>
          <w:rFonts w:ascii="Arial" w:eastAsia="方正大标宋简体" w:hAnsi="Arial" w:cs="Arial"/>
          <w:b/>
          <w:sz w:val="24"/>
        </w:rPr>
        <w:t>Fair</w:t>
      </w:r>
    </w:p>
    <w:p w:rsidR="00CA749D" w:rsidRPr="00AC445B" w:rsidRDefault="006038AE" w:rsidP="00AC445B">
      <w:pPr>
        <w:tabs>
          <w:tab w:val="left" w:pos="720"/>
        </w:tabs>
        <w:autoSpaceDE w:val="0"/>
        <w:autoSpaceDN w:val="0"/>
        <w:adjustRightInd w:val="0"/>
        <w:ind w:left="3229" w:right="17" w:hangingChars="1340" w:hanging="3229"/>
        <w:jc w:val="center"/>
        <w:rPr>
          <w:rFonts w:ascii="Arial Black" w:hAnsi="Arial Black"/>
          <w:sz w:val="24"/>
        </w:rPr>
      </w:pPr>
      <w:r w:rsidRPr="006038AE">
        <w:rPr>
          <w:rFonts w:ascii="Arial" w:hAnsi="Arial" w:cs="Arial"/>
          <w:b/>
          <w:noProof/>
          <w:spacing w:val="12"/>
          <w:sz w:val="24"/>
        </w:rPr>
        <w:pict>
          <v:line id="_x0000_s1196" style="position:absolute;left:0;text-align:left;z-index:251656704" from="16.45pt,2.05pt" to="470.55pt,2.05pt" strokeweight="4.5pt">
            <v:stroke linestyle="thinThick"/>
          </v:line>
        </w:pict>
      </w:r>
    </w:p>
    <w:p w:rsidR="0025728D" w:rsidRPr="001B49E0" w:rsidRDefault="0025728D" w:rsidP="001B49E0">
      <w:pPr>
        <w:tabs>
          <w:tab w:val="left" w:pos="720"/>
        </w:tabs>
        <w:autoSpaceDE w:val="0"/>
        <w:autoSpaceDN w:val="0"/>
        <w:adjustRightInd w:val="0"/>
        <w:ind w:left="4288" w:right="17" w:hangingChars="1340" w:hanging="4288"/>
        <w:jc w:val="center"/>
        <w:rPr>
          <w:rFonts w:ascii="方正大标宋简体" w:eastAsia="方正大标宋简体" w:hAnsi="AvantGarde Md BT"/>
          <w:b/>
          <w:sz w:val="32"/>
          <w:szCs w:val="32"/>
        </w:rPr>
      </w:pPr>
      <w:r w:rsidRPr="001B49E0">
        <w:rPr>
          <w:rFonts w:ascii="Arial Black" w:hAnsi="Arial Black" w:hint="eastAsia"/>
          <w:sz w:val="32"/>
          <w:szCs w:val="32"/>
        </w:rPr>
        <w:t>20</w:t>
      </w:r>
      <w:r w:rsidR="00944778" w:rsidRPr="001B49E0">
        <w:rPr>
          <w:rFonts w:ascii="Arial Black" w:hAnsi="Arial Black" w:hint="eastAsia"/>
          <w:sz w:val="32"/>
          <w:szCs w:val="32"/>
        </w:rPr>
        <w:t>1</w:t>
      </w:r>
      <w:r w:rsidR="00F200E2">
        <w:rPr>
          <w:rFonts w:ascii="Arial Black" w:hAnsi="Arial Black" w:hint="eastAsia"/>
          <w:sz w:val="32"/>
          <w:szCs w:val="32"/>
        </w:rPr>
        <w:t>7</w:t>
      </w:r>
      <w:r w:rsidRPr="001B49E0">
        <w:rPr>
          <w:rFonts w:ascii="Arial Black" w:hAnsi="Arial Black" w:hint="eastAsia"/>
          <w:sz w:val="32"/>
          <w:szCs w:val="32"/>
        </w:rPr>
        <w:t>年</w:t>
      </w:r>
      <w:r w:rsidR="00B56E19" w:rsidRPr="001B49E0">
        <w:rPr>
          <w:rFonts w:ascii="Arial Black" w:hAnsi="Arial Black" w:hint="eastAsia"/>
          <w:sz w:val="32"/>
          <w:szCs w:val="32"/>
        </w:rPr>
        <w:t>8</w:t>
      </w:r>
      <w:r w:rsidRPr="001B49E0">
        <w:rPr>
          <w:rFonts w:ascii="Arial Black" w:hAnsi="Arial Black" w:hint="eastAsia"/>
          <w:sz w:val="32"/>
          <w:szCs w:val="32"/>
        </w:rPr>
        <w:t>月</w:t>
      </w:r>
      <w:r w:rsidR="00B56E19" w:rsidRPr="001B49E0">
        <w:rPr>
          <w:rFonts w:ascii="Arial Black" w:hAnsi="Arial Black" w:hint="eastAsia"/>
          <w:sz w:val="32"/>
          <w:szCs w:val="32"/>
        </w:rPr>
        <w:t>2</w:t>
      </w:r>
      <w:r w:rsidR="009B40F8">
        <w:rPr>
          <w:rFonts w:ascii="Arial Black" w:hAnsi="Arial Black" w:hint="eastAsia"/>
          <w:sz w:val="32"/>
          <w:szCs w:val="32"/>
        </w:rPr>
        <w:t>3</w:t>
      </w:r>
      <w:r w:rsidR="00FA0864" w:rsidRPr="001B49E0">
        <w:rPr>
          <w:rFonts w:ascii="Arial Black" w:hAnsi="Arial Black" w:hint="eastAsia"/>
          <w:sz w:val="32"/>
          <w:szCs w:val="32"/>
        </w:rPr>
        <w:t>--</w:t>
      </w:r>
      <w:r w:rsidR="00B56E19" w:rsidRPr="001B49E0">
        <w:rPr>
          <w:rFonts w:ascii="Arial Black" w:hAnsi="Arial Black" w:hint="eastAsia"/>
          <w:sz w:val="32"/>
          <w:szCs w:val="32"/>
        </w:rPr>
        <w:t>2</w:t>
      </w:r>
      <w:r w:rsidR="009B40F8">
        <w:rPr>
          <w:rFonts w:ascii="Arial Black" w:hAnsi="Arial Black" w:hint="eastAsia"/>
          <w:sz w:val="32"/>
          <w:szCs w:val="32"/>
        </w:rPr>
        <w:t>5</w:t>
      </w:r>
      <w:r w:rsidRPr="001B49E0">
        <w:rPr>
          <w:rFonts w:ascii="Arial Black" w:hAnsi="Arial Black" w:hint="eastAsia"/>
          <w:sz w:val="32"/>
          <w:szCs w:val="32"/>
        </w:rPr>
        <w:t>日</w:t>
      </w:r>
    </w:p>
    <w:p w:rsidR="00483E04" w:rsidRPr="002F5233" w:rsidRDefault="00B56E19" w:rsidP="001B49E0">
      <w:pPr>
        <w:spacing w:line="420" w:lineRule="exact"/>
        <w:jc w:val="center"/>
        <w:rPr>
          <w:rFonts w:ascii="宋体" w:hAnsi="宋体"/>
          <w:b/>
          <w:sz w:val="32"/>
          <w:szCs w:val="32"/>
        </w:rPr>
      </w:pPr>
      <w:r w:rsidRPr="002F5233">
        <w:rPr>
          <w:rFonts w:ascii="宋体" w:hAnsi="宋体" w:hint="eastAsia"/>
          <w:b/>
          <w:sz w:val="32"/>
          <w:szCs w:val="32"/>
        </w:rPr>
        <w:t>中国</w:t>
      </w:r>
      <w:r w:rsidR="00B936DD" w:rsidRPr="002F5233">
        <w:rPr>
          <w:rFonts w:ascii="宋体" w:hAnsi="宋体" w:hint="eastAsia"/>
          <w:b/>
          <w:sz w:val="32"/>
          <w:szCs w:val="32"/>
        </w:rPr>
        <w:t>·</w:t>
      </w:r>
      <w:r w:rsidRPr="002F5233">
        <w:rPr>
          <w:rFonts w:ascii="宋体" w:hAnsi="宋体" w:hint="eastAsia"/>
          <w:b/>
          <w:sz w:val="32"/>
          <w:szCs w:val="32"/>
        </w:rPr>
        <w:t>上海新国际博览中心</w:t>
      </w:r>
    </w:p>
    <w:p w:rsidR="00483E04" w:rsidRPr="005D0B02" w:rsidRDefault="00483E04" w:rsidP="00B50D49">
      <w:pPr>
        <w:spacing w:beforeLines="50" w:line="400" w:lineRule="exact"/>
        <w:jc w:val="center"/>
        <w:rPr>
          <w:rFonts w:ascii="方正大黑简体" w:eastAsia="方正大黑简体" w:hAnsi="宋体" w:cs="Arial"/>
          <w:b/>
          <w:sz w:val="24"/>
        </w:rPr>
      </w:pPr>
      <w:r w:rsidRPr="005D0B02">
        <w:rPr>
          <w:rFonts w:ascii="方正大黑简体" w:eastAsia="方正大黑简体" w:hAnsi="宋体" w:cs="Arial" w:hint="eastAsia"/>
          <w:b/>
          <w:sz w:val="24"/>
        </w:rPr>
        <w:t>主办单位</w:t>
      </w:r>
    </w:p>
    <w:p w:rsidR="007976D3" w:rsidRPr="005D0B02" w:rsidRDefault="007976D3" w:rsidP="007976D3">
      <w:pPr>
        <w:spacing w:line="400" w:lineRule="exact"/>
        <w:ind w:firstLineChars="1800" w:firstLine="3780"/>
        <w:rPr>
          <w:rFonts w:ascii="方正中等线简体" w:eastAsia="方正中等线简体"/>
          <w:szCs w:val="21"/>
        </w:rPr>
      </w:pPr>
      <w:r w:rsidRPr="005D0B02">
        <w:rPr>
          <w:rFonts w:ascii="方正中等线简体" w:eastAsia="方正中等线简体" w:hint="eastAsia"/>
          <w:szCs w:val="21"/>
        </w:rPr>
        <w:t>中国化工企业管理协会</w:t>
      </w:r>
    </w:p>
    <w:p w:rsidR="00483E04" w:rsidRPr="005D0B02" w:rsidRDefault="00483E04" w:rsidP="00A41A9C">
      <w:pPr>
        <w:spacing w:line="360" w:lineRule="exact"/>
        <w:ind w:firstLineChars="1750" w:firstLine="3675"/>
        <w:rPr>
          <w:rFonts w:ascii="方正中等线简体" w:eastAsia="方正中等线简体" w:hAnsi="宋体"/>
          <w:szCs w:val="21"/>
        </w:rPr>
      </w:pPr>
      <w:r w:rsidRPr="005D0B02">
        <w:rPr>
          <w:rFonts w:ascii="方正中等线简体" w:eastAsia="方正中等线简体" w:hAnsi="宋体" w:hint="eastAsia"/>
          <w:szCs w:val="21"/>
        </w:rPr>
        <w:t>中国化工机械动力技术协会</w:t>
      </w:r>
    </w:p>
    <w:p w:rsidR="00483E04" w:rsidRPr="005D0B02" w:rsidRDefault="00483E04" w:rsidP="00A41A9C">
      <w:pPr>
        <w:spacing w:line="360" w:lineRule="exact"/>
        <w:ind w:firstLineChars="2000" w:firstLine="4200"/>
        <w:rPr>
          <w:rFonts w:ascii="方正中等线简体" w:eastAsia="方正中等线简体" w:hAnsi="宋体"/>
          <w:szCs w:val="21"/>
        </w:rPr>
      </w:pPr>
      <w:r w:rsidRPr="005D0B02">
        <w:rPr>
          <w:rFonts w:ascii="方正中等线简体" w:eastAsia="方正中等线简体" w:hAnsi="宋体" w:hint="eastAsia"/>
          <w:szCs w:val="21"/>
        </w:rPr>
        <w:t>广东省化工学会</w:t>
      </w:r>
    </w:p>
    <w:p w:rsidR="00483E04" w:rsidRPr="005D0B02" w:rsidRDefault="00483E04" w:rsidP="00A41A9C">
      <w:pPr>
        <w:spacing w:line="360" w:lineRule="exact"/>
        <w:ind w:firstLineChars="1750" w:firstLine="3675"/>
        <w:rPr>
          <w:rFonts w:ascii="方正中等线简体" w:eastAsia="方正中等线简体" w:hAnsi="宋体"/>
          <w:szCs w:val="21"/>
        </w:rPr>
      </w:pPr>
      <w:r w:rsidRPr="005D0B02">
        <w:rPr>
          <w:rFonts w:ascii="方正中等线简体" w:eastAsia="方正中等线简体" w:hAnsi="宋体" w:hint="eastAsia"/>
          <w:szCs w:val="21"/>
        </w:rPr>
        <w:t>广东省石油和化学工业协会</w:t>
      </w:r>
    </w:p>
    <w:p w:rsidR="00483E04" w:rsidRPr="005D0B02" w:rsidRDefault="00483E04" w:rsidP="00AC445B">
      <w:pPr>
        <w:spacing w:line="360" w:lineRule="exact"/>
        <w:ind w:firstLineChars="2000" w:firstLine="4200"/>
        <w:rPr>
          <w:rFonts w:ascii="方正中等线简体" w:eastAsia="方正中等线简体" w:hAnsi="宋体"/>
          <w:szCs w:val="21"/>
        </w:rPr>
      </w:pPr>
      <w:r w:rsidRPr="005D0B02">
        <w:rPr>
          <w:rFonts w:ascii="方正中等线简体" w:eastAsia="方正中等线简体" w:hAnsi="宋体" w:hint="eastAsia"/>
          <w:szCs w:val="21"/>
        </w:rPr>
        <w:t>振威展览</w:t>
      </w:r>
      <w:r w:rsidR="003A595E">
        <w:rPr>
          <w:rFonts w:ascii="方正中等线简体" w:eastAsia="方正中等线简体" w:hAnsi="宋体" w:hint="eastAsia"/>
          <w:szCs w:val="21"/>
        </w:rPr>
        <w:t>股份</w:t>
      </w:r>
    </w:p>
    <w:p w:rsidR="00483E04" w:rsidRDefault="00483E04" w:rsidP="00B50D49">
      <w:pPr>
        <w:spacing w:beforeLines="50" w:line="400" w:lineRule="exact"/>
        <w:jc w:val="center"/>
        <w:rPr>
          <w:rFonts w:ascii="方正大黑简体" w:eastAsia="方正大黑简体" w:hAnsi="宋体" w:cs="Arial"/>
          <w:b/>
          <w:sz w:val="24"/>
        </w:rPr>
      </w:pPr>
      <w:r w:rsidRPr="001B49E0">
        <w:rPr>
          <w:rFonts w:ascii="方正大黑简体" w:eastAsia="方正大黑简体" w:hAnsi="宋体" w:cs="Arial" w:hint="eastAsia"/>
          <w:b/>
          <w:sz w:val="24"/>
        </w:rPr>
        <w:t>支持单位</w:t>
      </w:r>
    </w:p>
    <w:p w:rsidR="00FD6374" w:rsidRPr="005D0B02" w:rsidRDefault="00FD6374" w:rsidP="00026AAF">
      <w:pPr>
        <w:spacing w:line="400" w:lineRule="exact"/>
        <w:ind w:firstLineChars="1900" w:firstLine="3990"/>
        <w:rPr>
          <w:rFonts w:ascii="方正中等线简体" w:eastAsia="方正中等线简体"/>
        </w:rPr>
      </w:pPr>
      <w:r w:rsidRPr="005D0B02">
        <w:rPr>
          <w:rFonts w:ascii="方正中等线简体" w:eastAsia="方正中等线简体" w:hint="eastAsia"/>
        </w:rPr>
        <w:t>中国氯碱工业协会</w:t>
      </w:r>
    </w:p>
    <w:p w:rsidR="00FD6374" w:rsidRPr="005D0B02" w:rsidRDefault="00FD6374" w:rsidP="00114ABE">
      <w:pPr>
        <w:spacing w:line="400" w:lineRule="exact"/>
        <w:ind w:firstLineChars="1850" w:firstLine="3885"/>
        <w:rPr>
          <w:rFonts w:ascii="方正中等线简体" w:eastAsia="方正中等线简体"/>
        </w:rPr>
      </w:pPr>
      <w:r w:rsidRPr="005D0B02">
        <w:rPr>
          <w:rFonts w:ascii="方正中等线简体" w:eastAsia="方正中等线简体" w:hint="eastAsia"/>
        </w:rPr>
        <w:t>上海</w:t>
      </w:r>
      <w:r w:rsidR="00114ABE">
        <w:rPr>
          <w:rFonts w:ascii="方正中等线简体" w:eastAsia="方正中等线简体" w:hint="eastAsia"/>
        </w:rPr>
        <w:t>市</w:t>
      </w:r>
      <w:r w:rsidRPr="005D0B02">
        <w:rPr>
          <w:rFonts w:ascii="方正中等线简体" w:eastAsia="方正中等线简体" w:hint="eastAsia"/>
        </w:rPr>
        <w:t>化工行业协会</w:t>
      </w:r>
    </w:p>
    <w:p w:rsidR="00FD6374" w:rsidRPr="005D0B02" w:rsidRDefault="00FD6374" w:rsidP="005F1B96">
      <w:pPr>
        <w:spacing w:line="400" w:lineRule="exact"/>
        <w:ind w:firstLineChars="1800" w:firstLine="3780"/>
        <w:rPr>
          <w:rFonts w:ascii="方正中等线简体" w:eastAsia="方正中等线简体"/>
        </w:rPr>
      </w:pPr>
      <w:r w:rsidRPr="005D0B02">
        <w:rPr>
          <w:rFonts w:ascii="方正中等线简体" w:eastAsia="方正中等线简体" w:hint="eastAsia"/>
        </w:rPr>
        <w:t>上海涂</w:t>
      </w:r>
      <w:r w:rsidR="005F1B96">
        <w:rPr>
          <w:rFonts w:ascii="方正中等线简体" w:eastAsia="方正中等线简体" w:hint="eastAsia"/>
        </w:rPr>
        <w:t>料</w:t>
      </w:r>
      <w:r w:rsidRPr="005D0B02">
        <w:rPr>
          <w:rFonts w:ascii="方正中等线简体" w:eastAsia="方正中等线简体" w:hint="eastAsia"/>
        </w:rPr>
        <w:t>染料行业协会</w:t>
      </w:r>
    </w:p>
    <w:p w:rsidR="00FD6374" w:rsidRPr="005D0B02" w:rsidRDefault="00FD6374" w:rsidP="00A248F9">
      <w:pPr>
        <w:spacing w:line="400" w:lineRule="exact"/>
        <w:ind w:firstLineChars="1800" w:firstLine="3780"/>
        <w:rPr>
          <w:rFonts w:ascii="方正中等线简体" w:eastAsia="方正中等线简体"/>
        </w:rPr>
      </w:pPr>
      <w:r w:rsidRPr="005D0B02">
        <w:rPr>
          <w:rFonts w:ascii="方正中等线简体" w:eastAsia="方正中等线简体" w:hint="eastAsia"/>
        </w:rPr>
        <w:t>上海化工(中国)理事会</w:t>
      </w:r>
    </w:p>
    <w:p w:rsidR="00114ABE" w:rsidRDefault="00114ABE" w:rsidP="00114ABE">
      <w:pPr>
        <w:spacing w:line="380" w:lineRule="exact"/>
        <w:ind w:firstLineChars="1750" w:firstLine="3675"/>
        <w:rPr>
          <w:rFonts w:ascii="方正中等线简体" w:eastAsia="方正中等线简体"/>
        </w:rPr>
      </w:pPr>
      <w:r>
        <w:rPr>
          <w:rFonts w:ascii="方正中等线简体" w:eastAsia="方正中等线简体" w:hint="eastAsia"/>
        </w:rPr>
        <w:t>温州市龙湾区阀门行业协会</w:t>
      </w:r>
    </w:p>
    <w:p w:rsidR="00114ABE" w:rsidRDefault="00114ABE" w:rsidP="00114ABE">
      <w:pPr>
        <w:spacing w:line="380" w:lineRule="exact"/>
        <w:ind w:firstLineChars="1850" w:firstLine="3885"/>
        <w:rPr>
          <w:rFonts w:ascii="方正中等线简体" w:eastAsia="方正中等线简体"/>
        </w:rPr>
      </w:pPr>
      <w:r>
        <w:rPr>
          <w:rFonts w:ascii="方正中等线简体" w:eastAsia="方正中等线简体" w:hint="eastAsia"/>
        </w:rPr>
        <w:t>浙江省泵阀行业协会</w:t>
      </w:r>
    </w:p>
    <w:p w:rsidR="00993551" w:rsidRPr="00EF584A" w:rsidRDefault="001A1680" w:rsidP="00B50D49">
      <w:pPr>
        <w:spacing w:beforeLines="50" w:line="400" w:lineRule="exact"/>
        <w:jc w:val="center"/>
        <w:rPr>
          <w:rFonts w:ascii="方正大黑简体" w:eastAsia="方正大黑简体" w:hAnsi="宋体" w:cs="Arial"/>
          <w:b/>
          <w:sz w:val="24"/>
        </w:rPr>
      </w:pPr>
      <w:r w:rsidRPr="00EF584A">
        <w:rPr>
          <w:rFonts w:ascii="方正大黑简体" w:eastAsia="方正大黑简体" w:hAnsi="宋体" w:cs="Arial" w:hint="eastAsia"/>
          <w:b/>
          <w:sz w:val="24"/>
        </w:rPr>
        <w:t>组织</w:t>
      </w:r>
      <w:r w:rsidR="00333AFF" w:rsidRPr="00EF584A">
        <w:rPr>
          <w:rFonts w:ascii="方正大黑简体" w:eastAsia="方正大黑简体" w:hAnsi="宋体" w:cs="Arial" w:hint="eastAsia"/>
          <w:b/>
          <w:sz w:val="24"/>
        </w:rPr>
        <w:t>机构</w:t>
      </w:r>
    </w:p>
    <w:p w:rsidR="000661E6" w:rsidRDefault="000F7EFE" w:rsidP="00B50D49">
      <w:pPr>
        <w:spacing w:beforeLines="50" w:line="420" w:lineRule="exact"/>
        <w:jc w:val="center"/>
        <w:rPr>
          <w:rFonts w:ascii="方正大黑简体" w:eastAsia="方正大黑简体" w:hAnsi="Arial" w:cs="Arial"/>
          <w:sz w:val="28"/>
          <w:szCs w:val="28"/>
        </w:rPr>
      </w:pPr>
      <w:r>
        <w:rPr>
          <w:rFonts w:ascii="方正大黑简体" w:eastAsia="方正大黑简体" w:hAnsi="Arial" w:cs="Arial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17145</wp:posOffset>
            </wp:positionV>
            <wp:extent cx="714375" cy="619125"/>
            <wp:effectExtent l="19050" t="0" r="9525" b="0"/>
            <wp:wrapNone/>
            <wp:docPr id="1" name="图片 183" descr="振威标志+U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振威标志+UF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1E6" w:rsidRPr="00B936DD" w:rsidRDefault="000661E6" w:rsidP="00B50D49">
      <w:pPr>
        <w:spacing w:beforeLines="50" w:line="420" w:lineRule="exact"/>
        <w:jc w:val="center"/>
        <w:rPr>
          <w:rFonts w:ascii="方正大黑简体" w:eastAsia="方正大黑简体" w:hAnsi="Arial" w:cs="Arial"/>
          <w:sz w:val="28"/>
          <w:szCs w:val="28"/>
        </w:rPr>
      </w:pPr>
    </w:p>
    <w:p w:rsidR="006F5697" w:rsidRPr="005D0B02" w:rsidRDefault="005F1B96" w:rsidP="008234DF">
      <w:pPr>
        <w:spacing w:line="400" w:lineRule="exact"/>
        <w:jc w:val="center"/>
        <w:rPr>
          <w:rFonts w:ascii="方正中等线简体" w:eastAsia="方正中等线简体"/>
          <w:b/>
          <w:sz w:val="24"/>
        </w:rPr>
      </w:pPr>
      <w:r>
        <w:rPr>
          <w:rFonts w:ascii="方正中等线简体" w:eastAsia="方正中等线简体" w:hint="eastAsia"/>
          <w:b/>
          <w:sz w:val="24"/>
        </w:rPr>
        <w:t xml:space="preserve"> </w:t>
      </w:r>
      <w:r w:rsidR="006F5697" w:rsidRPr="005D0B02">
        <w:rPr>
          <w:rFonts w:ascii="方正中等线简体" w:eastAsia="方正中等线简体" w:hint="eastAsia"/>
          <w:b/>
          <w:sz w:val="24"/>
        </w:rPr>
        <w:t>广</w:t>
      </w:r>
      <w:r w:rsidR="000A3C3C" w:rsidRPr="005D0B02">
        <w:rPr>
          <w:rFonts w:ascii="方正中等线简体" w:eastAsia="方正中等线简体" w:hint="eastAsia"/>
          <w:b/>
          <w:sz w:val="24"/>
        </w:rPr>
        <w:t>州</w:t>
      </w:r>
      <w:r w:rsidR="006F5697" w:rsidRPr="005D0B02">
        <w:rPr>
          <w:rFonts w:ascii="方正中等线简体" w:eastAsia="方正中等线简体" w:hint="eastAsia"/>
          <w:b/>
          <w:sz w:val="24"/>
        </w:rPr>
        <w:t>振威</w:t>
      </w:r>
      <w:r w:rsidR="00B70957" w:rsidRPr="005D0B02">
        <w:rPr>
          <w:rFonts w:ascii="方正中等线简体" w:eastAsia="方正中等线简体" w:hint="eastAsia"/>
          <w:b/>
          <w:sz w:val="24"/>
        </w:rPr>
        <w:t>国际</w:t>
      </w:r>
      <w:r w:rsidR="006F5697" w:rsidRPr="005D0B02">
        <w:rPr>
          <w:rFonts w:ascii="方正中等线简体" w:eastAsia="方正中等线简体" w:hint="eastAsia"/>
          <w:b/>
          <w:sz w:val="24"/>
        </w:rPr>
        <w:t>展览有限公司</w:t>
      </w:r>
    </w:p>
    <w:p w:rsidR="008234DF" w:rsidRPr="005D0B02" w:rsidRDefault="00A07F4E" w:rsidP="00AC445B">
      <w:pPr>
        <w:spacing w:line="400" w:lineRule="exact"/>
        <w:jc w:val="center"/>
        <w:rPr>
          <w:rFonts w:ascii="方正中等线简体" w:eastAsia="方正中等线简体"/>
          <w:b/>
          <w:sz w:val="24"/>
        </w:rPr>
      </w:pPr>
      <w:r w:rsidRPr="005D0B02">
        <w:rPr>
          <w:rFonts w:ascii="方正中等线简体" w:eastAsia="方正中等线简体" w:hint="eastAsia"/>
          <w:b/>
          <w:sz w:val="24"/>
        </w:rPr>
        <w:t>大会</w:t>
      </w:r>
      <w:r w:rsidR="00EF584A" w:rsidRPr="005D0B02">
        <w:rPr>
          <w:rFonts w:ascii="方正中等线简体" w:eastAsia="方正中等线简体" w:hint="eastAsia"/>
          <w:b/>
          <w:sz w:val="24"/>
        </w:rPr>
        <w:t>官网</w:t>
      </w:r>
      <w:r w:rsidRPr="005D0B02">
        <w:rPr>
          <w:rFonts w:ascii="方正中等线简体" w:eastAsia="方正中等线简体" w:hint="eastAsia"/>
          <w:b/>
          <w:sz w:val="24"/>
        </w:rPr>
        <w:t>：</w:t>
      </w:r>
      <w:hyperlink r:id="rId15" w:history="1">
        <w:r w:rsidR="00AC445B" w:rsidRPr="005D0B02">
          <w:rPr>
            <w:rStyle w:val="a9"/>
            <w:rFonts w:ascii="方正中等线简体" w:eastAsia="方正中等线简体" w:hint="eastAsia"/>
            <w:b/>
            <w:sz w:val="24"/>
          </w:rPr>
          <w:t>www.ctef.net</w:t>
        </w:r>
      </w:hyperlink>
    </w:p>
    <w:p w:rsidR="00E61D05" w:rsidRDefault="006038AE" w:rsidP="00AC445B">
      <w:pPr>
        <w:spacing w:line="400" w:lineRule="exact"/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203" style="position:absolute;left:0;text-align:left;z-index:251661824" from="16.45pt,18.2pt" to="477.3pt,18.2pt" strokeweight="3pt">
            <v:stroke linestyle="thinThin"/>
          </v:line>
        </w:pict>
      </w:r>
    </w:p>
    <w:p w:rsidR="00805FAA" w:rsidRPr="00153B7E" w:rsidRDefault="00805FAA" w:rsidP="00F019BA">
      <w:pPr>
        <w:spacing w:line="440" w:lineRule="exact"/>
        <w:rPr>
          <w:rFonts w:ascii="方正中等线简体" w:eastAsia="方正中等线简体" w:hAnsi="宋体"/>
          <w:b/>
          <w:sz w:val="24"/>
        </w:rPr>
      </w:pPr>
      <w:bookmarkStart w:id="0" w:name="OLE_LINK3"/>
      <w:bookmarkStart w:id="1" w:name="OLE_LINK4"/>
      <w:r w:rsidRPr="00153B7E">
        <w:rPr>
          <w:rFonts w:ascii="方正中等线简体" w:eastAsia="方正中等线简体" w:hAnsi="宋体" w:hint="eastAsia"/>
          <w:b/>
          <w:sz w:val="24"/>
        </w:rPr>
        <w:lastRenderedPageBreak/>
        <w:t>【国务院出台政策支持化工装备制造国产化</w:t>
      </w:r>
      <w:r w:rsidR="00F1692F">
        <w:rPr>
          <w:rFonts w:ascii="方正中等线简体" w:eastAsia="方正中等线简体" w:hAnsi="宋体" w:hint="eastAsia"/>
          <w:b/>
          <w:sz w:val="24"/>
        </w:rPr>
        <w:t xml:space="preserve"> 泵阀管道</w:t>
      </w:r>
      <w:r w:rsidR="003B223A">
        <w:rPr>
          <w:rFonts w:ascii="方正中等线简体" w:eastAsia="方正中等线简体" w:hAnsi="宋体" w:hint="eastAsia"/>
          <w:b/>
          <w:sz w:val="24"/>
        </w:rPr>
        <w:t>设备</w:t>
      </w:r>
      <w:r w:rsidR="00F1692F">
        <w:rPr>
          <w:rFonts w:ascii="方正中等线简体" w:eastAsia="方正中等线简体" w:hAnsi="宋体" w:hint="eastAsia"/>
          <w:b/>
          <w:sz w:val="24"/>
        </w:rPr>
        <w:t>市场需求</w:t>
      </w:r>
      <w:r w:rsidR="002658E4">
        <w:rPr>
          <w:rFonts w:ascii="方正中等线简体" w:eastAsia="方正中等线简体" w:hAnsi="宋体" w:hint="eastAsia"/>
          <w:b/>
          <w:sz w:val="24"/>
        </w:rPr>
        <w:t>广阔</w:t>
      </w:r>
      <w:r w:rsidRPr="00153B7E">
        <w:rPr>
          <w:rFonts w:ascii="方正中等线简体" w:eastAsia="方正中等线简体" w:hAnsi="宋体" w:hint="eastAsia"/>
          <w:b/>
          <w:sz w:val="24"/>
        </w:rPr>
        <w:t>】</w:t>
      </w:r>
    </w:p>
    <w:p w:rsidR="00805FAA" w:rsidRPr="00C94773" w:rsidRDefault="00805FAA" w:rsidP="00F019BA">
      <w:pPr>
        <w:spacing w:line="440" w:lineRule="exact"/>
        <w:ind w:firstLineChars="200" w:firstLine="420"/>
        <w:rPr>
          <w:rFonts w:ascii="方正中等线简体" w:eastAsia="方正中等线简体" w:hAnsi="宋体"/>
        </w:rPr>
      </w:pPr>
      <w:r w:rsidRPr="008E7E66">
        <w:rPr>
          <w:rFonts w:ascii="方正中等线简体" w:eastAsia="方正中等线简体" w:hAnsi="宋体" w:hint="eastAsia"/>
        </w:rPr>
        <w:t>今年是“十三五”开局之年，</w:t>
      </w:r>
      <w:r w:rsidRPr="008E7E66">
        <w:rPr>
          <w:rFonts w:ascii="方正中等线简体" w:eastAsia="方正中等线简体" w:hAnsi="宋体"/>
        </w:rPr>
        <w:t>国务院</w:t>
      </w:r>
      <w:r w:rsidRPr="008E7E66">
        <w:rPr>
          <w:rFonts w:ascii="方正中等线简体" w:eastAsia="方正中等线简体" w:hAnsi="宋体" w:hint="eastAsia"/>
        </w:rPr>
        <w:t>发布的</w:t>
      </w:r>
      <w:r w:rsidRPr="008E7E66">
        <w:rPr>
          <w:rFonts w:ascii="方正中等线简体" w:eastAsia="方正中等线简体" w:hAnsi="宋体"/>
        </w:rPr>
        <w:t>《关于加快振兴装备制造业若干意见》</w:t>
      </w:r>
      <w:r w:rsidRPr="008E7E66">
        <w:rPr>
          <w:rFonts w:ascii="方正中等线简体" w:eastAsia="方正中等线简体" w:hAnsi="宋体" w:hint="eastAsia"/>
        </w:rPr>
        <w:t>明确指出</w:t>
      </w:r>
      <w:r w:rsidRPr="008E7E66">
        <w:rPr>
          <w:rFonts w:ascii="方正中等线简体" w:eastAsia="方正中等线简体" w:hAnsi="宋体"/>
        </w:rPr>
        <w:t>，大型化工成套设备</w:t>
      </w:r>
      <w:r w:rsidRPr="008E7E66">
        <w:rPr>
          <w:rFonts w:ascii="方正中等线简体" w:eastAsia="方正中等线简体" w:hAnsi="宋体" w:hint="eastAsia"/>
        </w:rPr>
        <w:t>位列未来</w:t>
      </w:r>
      <w:r w:rsidRPr="008E7E66">
        <w:rPr>
          <w:rFonts w:ascii="方正中等线简体" w:eastAsia="方正中等线简体" w:hAnsi="宋体"/>
        </w:rPr>
        <w:t>重点突破的16个关键领域</w:t>
      </w:r>
      <w:r w:rsidRPr="008E7E66">
        <w:rPr>
          <w:rFonts w:ascii="方正中等线简体" w:eastAsia="方正中等线简体" w:hAnsi="宋体" w:hint="eastAsia"/>
        </w:rPr>
        <w:t>之中</w:t>
      </w:r>
      <w:r>
        <w:rPr>
          <w:rFonts w:ascii="方正中等线简体" w:eastAsia="方正中等线简体" w:hAnsi="宋体" w:hint="eastAsia"/>
        </w:rPr>
        <w:t>，泵阀管道</w:t>
      </w:r>
      <w:r w:rsidR="00C94773">
        <w:rPr>
          <w:rFonts w:ascii="方正中等线简体" w:eastAsia="方正中等线简体" w:hAnsi="宋体" w:hint="eastAsia"/>
        </w:rPr>
        <w:t>产品</w:t>
      </w:r>
      <w:r>
        <w:rPr>
          <w:rFonts w:ascii="方正中等线简体" w:eastAsia="方正中等线简体" w:hAnsi="宋体" w:hint="eastAsia"/>
        </w:rPr>
        <w:t>作为化工装备领域的通用</w:t>
      </w:r>
      <w:r w:rsidR="00C94773">
        <w:rPr>
          <w:rFonts w:ascii="方正中等线简体" w:eastAsia="方正中等线简体" w:hAnsi="宋体" w:hint="eastAsia"/>
        </w:rPr>
        <w:t>设备</w:t>
      </w:r>
      <w:r>
        <w:rPr>
          <w:rFonts w:ascii="方正中等线简体" w:eastAsia="方正中等线简体" w:hAnsi="宋体" w:hint="eastAsia"/>
        </w:rPr>
        <w:t>市场</w:t>
      </w:r>
      <w:r w:rsidR="00C94773">
        <w:rPr>
          <w:rFonts w:ascii="方正中等线简体" w:eastAsia="方正中等线简体" w:hAnsi="宋体" w:hint="eastAsia"/>
        </w:rPr>
        <w:t>需求十分</w:t>
      </w:r>
      <w:r w:rsidR="002658E4">
        <w:rPr>
          <w:rFonts w:ascii="方正中等线简体" w:eastAsia="方正中等线简体" w:hAnsi="宋体" w:hint="eastAsia"/>
        </w:rPr>
        <w:t>广阔</w:t>
      </w:r>
      <w:r w:rsidRPr="008E7E66">
        <w:rPr>
          <w:rFonts w:ascii="方正中等线简体" w:eastAsia="方正中等线简体" w:hAnsi="宋体"/>
        </w:rPr>
        <w:t>。</w:t>
      </w:r>
      <w:r w:rsidRPr="008E7E66">
        <w:rPr>
          <w:rFonts w:ascii="方正中等线简体" w:eastAsia="方正中等线简体" w:hAnsi="宋体" w:hint="eastAsia"/>
        </w:rPr>
        <w:t>同时</w:t>
      </w:r>
      <w:r w:rsidRPr="008E7E66">
        <w:rPr>
          <w:rFonts w:ascii="方正中等线简体" w:eastAsia="方正中等线简体" w:hAnsi="宋体"/>
        </w:rPr>
        <w:t>，为了推进</w:t>
      </w:r>
      <w:r w:rsidRPr="008E7E66">
        <w:rPr>
          <w:rFonts w:ascii="方正中等线简体" w:eastAsia="方正中等线简体" w:hAnsi="宋体" w:hint="eastAsia"/>
        </w:rPr>
        <w:t>化工</w:t>
      </w:r>
      <w:r w:rsidRPr="008E7E66">
        <w:rPr>
          <w:rFonts w:ascii="方正中等线简体" w:eastAsia="方正中等线简体" w:hAnsi="宋体"/>
        </w:rPr>
        <w:t>装备制造</w:t>
      </w:r>
      <w:r>
        <w:rPr>
          <w:rFonts w:ascii="方正中等线简体" w:eastAsia="方正中等线简体" w:hAnsi="宋体" w:hint="eastAsia"/>
        </w:rPr>
        <w:t>行</w:t>
      </w:r>
      <w:r w:rsidRPr="008E7E66">
        <w:rPr>
          <w:rFonts w:ascii="方正中等线简体" w:eastAsia="方正中等线简体" w:hAnsi="宋体"/>
        </w:rPr>
        <w:t>业的</w:t>
      </w:r>
      <w:r w:rsidRPr="008E7E66">
        <w:rPr>
          <w:rFonts w:ascii="方正中等线简体" w:eastAsia="方正中等线简体" w:hAnsi="宋体" w:hint="eastAsia"/>
        </w:rPr>
        <w:t>整体</w:t>
      </w:r>
      <w:r w:rsidRPr="008E7E66">
        <w:rPr>
          <w:rFonts w:ascii="方正中等线简体" w:eastAsia="方正中等线简体" w:hAnsi="宋体"/>
        </w:rPr>
        <w:t>发展，不少省份</w:t>
      </w:r>
      <w:r w:rsidRPr="008E7E66">
        <w:rPr>
          <w:rFonts w:ascii="方正中等线简体" w:eastAsia="方正中等线简体" w:hAnsi="宋体" w:hint="eastAsia"/>
        </w:rPr>
        <w:t>也陆续</w:t>
      </w:r>
      <w:r w:rsidRPr="008E7E66">
        <w:rPr>
          <w:rFonts w:ascii="方正中等线简体" w:eastAsia="方正中等线简体" w:hAnsi="宋体"/>
        </w:rPr>
        <w:t>出台了一系列利好政策</w:t>
      </w:r>
      <w:r w:rsidRPr="008E7E66">
        <w:rPr>
          <w:rFonts w:ascii="方正中等线简体" w:eastAsia="方正中等线简体" w:hAnsi="宋体" w:hint="eastAsia"/>
        </w:rPr>
        <w:t>。“</w:t>
      </w:r>
      <w:r w:rsidRPr="008E7E66">
        <w:rPr>
          <w:rFonts w:ascii="方正中等线简体" w:eastAsia="方正中等线简体" w:hAnsi="宋体"/>
        </w:rPr>
        <w:t>一带一路</w:t>
      </w:r>
      <w:r w:rsidRPr="008E7E66">
        <w:rPr>
          <w:rFonts w:ascii="方正中等线简体" w:eastAsia="方正中等线简体" w:hAnsi="宋体" w:hint="eastAsia"/>
        </w:rPr>
        <w:t>”</w:t>
      </w:r>
      <w:r w:rsidRPr="008E7E66">
        <w:rPr>
          <w:rFonts w:ascii="方正中等线简体" w:eastAsia="方正中等线简体" w:hAnsi="宋体"/>
        </w:rPr>
        <w:t>国家战略</w:t>
      </w:r>
      <w:r w:rsidRPr="008E7E66">
        <w:rPr>
          <w:rFonts w:ascii="方正中等线简体" w:eastAsia="方正中等线简体" w:hAnsi="宋体" w:hint="eastAsia"/>
        </w:rPr>
        <w:t>的快速</w:t>
      </w:r>
      <w:r w:rsidRPr="008E7E66">
        <w:rPr>
          <w:rFonts w:ascii="方正中等线简体" w:eastAsia="方正中等线简体" w:hAnsi="宋体"/>
        </w:rPr>
        <w:t>推进，</w:t>
      </w:r>
      <w:r w:rsidRPr="008E7E66">
        <w:rPr>
          <w:rFonts w:ascii="方正中等线简体" w:eastAsia="方正中等线简体" w:hAnsi="宋体" w:hint="eastAsia"/>
        </w:rPr>
        <w:t>也为我国化工装备制造企业提供了</w:t>
      </w:r>
      <w:r w:rsidRPr="008E7E66">
        <w:rPr>
          <w:rFonts w:ascii="方正中等线简体" w:eastAsia="方正中等线简体" w:hAnsi="宋体"/>
        </w:rPr>
        <w:t>广阔的市场空间</w:t>
      </w:r>
      <w:r w:rsidRPr="008E7E66">
        <w:rPr>
          <w:rFonts w:ascii="方正中等线简体" w:eastAsia="方正中等线简体" w:hAnsi="宋体" w:hint="eastAsia"/>
        </w:rPr>
        <w:t>。对于化工装备制造产业来说，巨大的机遇就在眼前。但如何同时运营好国内外两个市场，向用户提供有竞争力的产品，已经成为我国化工装备制造企业普遍关注和致力发展的重点。</w:t>
      </w:r>
    </w:p>
    <w:p w:rsidR="00A23B73" w:rsidRPr="00A46754" w:rsidRDefault="00A908F3" w:rsidP="00B50D49">
      <w:pPr>
        <w:spacing w:beforeLines="50" w:afterLines="50" w:line="440" w:lineRule="exact"/>
        <w:rPr>
          <w:rFonts w:ascii="方正中等线简体" w:eastAsia="方正中等线简体"/>
          <w:b/>
          <w:szCs w:val="21"/>
        </w:rPr>
      </w:pPr>
      <w:r w:rsidRPr="00A46754">
        <w:rPr>
          <w:rFonts w:ascii="方正中等线简体" w:eastAsia="方正中等线简体" w:hAnsi="宋体" w:cs="宋体" w:hint="eastAsia"/>
          <w:b/>
          <w:color w:val="000000"/>
          <w:kern w:val="0"/>
          <w:szCs w:val="21"/>
        </w:rPr>
        <w:t>【</w:t>
      </w:r>
      <w:r w:rsidR="00FD6374" w:rsidRPr="00F019BA">
        <w:rPr>
          <w:rFonts w:ascii="方正中等线简体" w:eastAsia="方正中等线简体" w:hAnsi="宋体" w:hint="eastAsia"/>
          <w:b/>
          <w:sz w:val="24"/>
        </w:rPr>
        <w:t>国际泵阀管道展8月上海举行 展会品质再次提升</w:t>
      </w:r>
      <w:r w:rsidRPr="00A46754">
        <w:rPr>
          <w:rFonts w:ascii="方正中等线简体" w:eastAsia="方正中等线简体" w:hAnsi="宋体" w:cs="宋体" w:hint="eastAsia"/>
          <w:b/>
          <w:color w:val="000000"/>
          <w:kern w:val="0"/>
          <w:szCs w:val="21"/>
        </w:rPr>
        <w:t>】</w:t>
      </w:r>
    </w:p>
    <w:p w:rsidR="009344AF" w:rsidRPr="00A46754" w:rsidRDefault="009344AF" w:rsidP="00F019BA">
      <w:pPr>
        <w:spacing w:line="440" w:lineRule="exact"/>
        <w:ind w:firstLine="437"/>
        <w:rPr>
          <w:rFonts w:ascii="方正中等线简体" w:eastAsia="方正中等线简体"/>
          <w:szCs w:val="21"/>
        </w:rPr>
      </w:pPr>
      <w:bookmarkStart w:id="2" w:name="OLE_LINK5"/>
      <w:bookmarkStart w:id="3" w:name="OLE_LINK6"/>
      <w:r w:rsidRPr="00A46754">
        <w:rPr>
          <w:rFonts w:ascii="方正中等线简体" w:eastAsia="方正中等线简体" w:hint="eastAsia"/>
          <w:szCs w:val="21"/>
        </w:rPr>
        <w:t>第</w:t>
      </w:r>
      <w:r w:rsidR="00C94773">
        <w:rPr>
          <w:rFonts w:ascii="方正中等线简体" w:eastAsia="方正中等线简体" w:hint="eastAsia"/>
          <w:szCs w:val="21"/>
        </w:rPr>
        <w:t>九</w:t>
      </w:r>
      <w:r w:rsidRPr="00A46754">
        <w:rPr>
          <w:rFonts w:ascii="方正中等线简体" w:eastAsia="方正中等线简体" w:hint="eastAsia"/>
          <w:szCs w:val="21"/>
        </w:rPr>
        <w:t>届中国（上海）国际</w:t>
      </w:r>
      <w:r w:rsidR="009E58D6">
        <w:rPr>
          <w:rFonts w:ascii="方正中等线简体" w:eastAsia="方正中等线简体" w:hint="eastAsia"/>
          <w:szCs w:val="21"/>
        </w:rPr>
        <w:t>化工</w:t>
      </w:r>
      <w:r w:rsidRPr="00A46754">
        <w:rPr>
          <w:rFonts w:ascii="方正中等线简体" w:eastAsia="方正中等线简体" w:hint="eastAsia"/>
          <w:szCs w:val="21"/>
        </w:rPr>
        <w:t>泵、阀门及管道展览会</w:t>
      </w:r>
      <w:r w:rsidR="007E22B4">
        <w:rPr>
          <w:rFonts w:ascii="方正中等线简体" w:eastAsia="方正中等线简体" w:hint="eastAsia"/>
          <w:szCs w:val="21"/>
        </w:rPr>
        <w:t>将</w:t>
      </w:r>
      <w:r w:rsidRPr="00A46754">
        <w:rPr>
          <w:rFonts w:ascii="方正中等线简体" w:eastAsia="方正中等线简体" w:hint="eastAsia"/>
          <w:szCs w:val="21"/>
        </w:rPr>
        <w:t>于201</w:t>
      </w:r>
      <w:r w:rsidR="00C94773">
        <w:rPr>
          <w:rFonts w:ascii="方正中等线简体" w:eastAsia="方正中等线简体" w:hint="eastAsia"/>
          <w:szCs w:val="21"/>
        </w:rPr>
        <w:t>7</w:t>
      </w:r>
      <w:r w:rsidRPr="00A46754">
        <w:rPr>
          <w:rFonts w:ascii="方正中等线简体" w:eastAsia="方正中等线简体" w:hint="eastAsia"/>
          <w:szCs w:val="21"/>
        </w:rPr>
        <w:t>年8月2</w:t>
      </w:r>
      <w:r w:rsidR="005610DB">
        <w:rPr>
          <w:rFonts w:ascii="方正中等线简体" w:eastAsia="方正中等线简体" w:hint="eastAsia"/>
          <w:szCs w:val="21"/>
        </w:rPr>
        <w:t>3</w:t>
      </w:r>
      <w:r w:rsidRPr="00A46754">
        <w:rPr>
          <w:rFonts w:ascii="方正中等线简体" w:eastAsia="方正中等线简体" w:hint="eastAsia"/>
          <w:szCs w:val="21"/>
        </w:rPr>
        <w:t>-2</w:t>
      </w:r>
      <w:r w:rsidR="005610DB">
        <w:rPr>
          <w:rFonts w:ascii="方正中等线简体" w:eastAsia="方正中等线简体" w:hint="eastAsia"/>
          <w:szCs w:val="21"/>
        </w:rPr>
        <w:t>5</w:t>
      </w:r>
      <w:r w:rsidRPr="00A46754">
        <w:rPr>
          <w:rFonts w:ascii="方正中等线简体" w:eastAsia="方正中等线简体" w:hint="eastAsia"/>
          <w:szCs w:val="21"/>
        </w:rPr>
        <w:t>日在上海新国际博览中心</w:t>
      </w:r>
      <w:r w:rsidR="009B40F8" w:rsidRPr="00A46754">
        <w:rPr>
          <w:rFonts w:ascii="方正中等线简体" w:eastAsia="方正中等线简体" w:hint="eastAsia"/>
          <w:szCs w:val="21"/>
        </w:rPr>
        <w:t>如期</w:t>
      </w:r>
      <w:r w:rsidRPr="00A46754">
        <w:rPr>
          <w:rFonts w:ascii="方正中等线简体" w:eastAsia="方正中等线简体" w:hint="eastAsia"/>
          <w:szCs w:val="21"/>
        </w:rPr>
        <w:t>举行，展会</w:t>
      </w:r>
      <w:r w:rsidR="007E22B4">
        <w:rPr>
          <w:rFonts w:ascii="方正中等线简体" w:eastAsia="方正中等线简体" w:hint="eastAsia"/>
          <w:szCs w:val="21"/>
        </w:rPr>
        <w:t>预计将</w:t>
      </w:r>
      <w:r w:rsidR="004D266B" w:rsidRPr="00A46754">
        <w:rPr>
          <w:rFonts w:ascii="方正中等线简体" w:eastAsia="方正中等线简体" w:hint="eastAsia"/>
          <w:szCs w:val="21"/>
        </w:rPr>
        <w:t>吸引</w:t>
      </w:r>
      <w:r w:rsidRPr="00A46754">
        <w:rPr>
          <w:rFonts w:ascii="方正中等线简体" w:eastAsia="方正中等线简体" w:hint="eastAsia"/>
          <w:szCs w:val="21"/>
        </w:rPr>
        <w:t>来自美国、法国、德国、意大利、韩国、日本、中国台湾等</w:t>
      </w:r>
      <w:r w:rsidR="00B50D49">
        <w:rPr>
          <w:rFonts w:ascii="方正中等线简体" w:eastAsia="方正中等线简体" w:hint="eastAsia"/>
          <w:szCs w:val="21"/>
        </w:rPr>
        <w:t>17</w:t>
      </w:r>
      <w:r w:rsidRPr="00A46754">
        <w:rPr>
          <w:rFonts w:ascii="方正中等线简体" w:eastAsia="方正中等线简体" w:hint="eastAsia"/>
          <w:szCs w:val="21"/>
        </w:rPr>
        <w:t>个国家和地区的</w:t>
      </w:r>
      <w:r w:rsidR="00C03A3A">
        <w:rPr>
          <w:rFonts w:ascii="方正中等线简体" w:eastAsia="方正中等线简体" w:hint="eastAsia"/>
          <w:szCs w:val="21"/>
        </w:rPr>
        <w:t>350</w:t>
      </w:r>
      <w:r w:rsidR="007E22B4">
        <w:rPr>
          <w:rFonts w:ascii="方正中等线简体" w:eastAsia="方正中等线简体" w:hint="eastAsia"/>
          <w:szCs w:val="21"/>
        </w:rPr>
        <w:t>多</w:t>
      </w:r>
      <w:r w:rsidRPr="00A46754">
        <w:rPr>
          <w:rFonts w:ascii="方正中等线简体" w:eastAsia="方正中等线简体" w:hint="eastAsia"/>
          <w:szCs w:val="21"/>
        </w:rPr>
        <w:t>家企业参展，展出面积</w:t>
      </w:r>
      <w:r w:rsidR="007E22B4">
        <w:rPr>
          <w:rFonts w:ascii="方正中等线简体" w:eastAsia="方正中等线简体" w:hint="eastAsia"/>
          <w:szCs w:val="21"/>
        </w:rPr>
        <w:t>达到</w:t>
      </w:r>
      <w:r w:rsidR="00C94773">
        <w:rPr>
          <w:rFonts w:ascii="方正中等线简体" w:eastAsia="方正中等线简体" w:hint="eastAsia"/>
          <w:szCs w:val="21"/>
        </w:rPr>
        <w:t>4</w:t>
      </w:r>
      <w:r w:rsidRPr="00A46754">
        <w:rPr>
          <w:rFonts w:ascii="方正中等线简体" w:eastAsia="方正中等线简体" w:hint="eastAsia"/>
          <w:szCs w:val="21"/>
        </w:rPr>
        <w:t>5000平米，</w:t>
      </w:r>
      <w:r w:rsidR="009B40F8" w:rsidRPr="00A46754">
        <w:rPr>
          <w:rFonts w:ascii="方正中等线简体" w:eastAsia="方正中等线简体" w:hint="eastAsia"/>
          <w:szCs w:val="21"/>
        </w:rPr>
        <w:t>超过40</w:t>
      </w:r>
      <w:r w:rsidRPr="00A46754">
        <w:rPr>
          <w:rFonts w:ascii="方正中等线简体" w:eastAsia="方正中等线简体" w:hint="eastAsia"/>
          <w:szCs w:val="21"/>
        </w:rPr>
        <w:t>000</w:t>
      </w:r>
      <w:r w:rsidR="009B40F8" w:rsidRPr="00A46754">
        <w:rPr>
          <w:rFonts w:ascii="方正中等线简体" w:eastAsia="方正中等线简体" w:hint="eastAsia"/>
          <w:szCs w:val="21"/>
        </w:rPr>
        <w:t>名专业观众在展会现场进行采购交流与商务洽谈，</w:t>
      </w:r>
      <w:r w:rsidRPr="00A46754">
        <w:rPr>
          <w:rFonts w:ascii="方正中等线简体" w:eastAsia="方正中等线简体" w:hint="eastAsia"/>
          <w:szCs w:val="21"/>
        </w:rPr>
        <w:t>向来是泵阀管道企业在化工行业首选的推广平台。</w:t>
      </w:r>
    </w:p>
    <w:p w:rsidR="005F1B96" w:rsidRDefault="009B40F8" w:rsidP="00F019BA">
      <w:pPr>
        <w:spacing w:line="440" w:lineRule="exact"/>
        <w:ind w:firstLine="437"/>
        <w:rPr>
          <w:rFonts w:ascii="方正中等线简体" w:eastAsia="方正中等线简体"/>
          <w:szCs w:val="21"/>
        </w:rPr>
      </w:pPr>
      <w:r w:rsidRPr="00A46754">
        <w:rPr>
          <w:rFonts w:ascii="方正中等线简体" w:eastAsia="方正中等线简体" w:hint="eastAsia"/>
          <w:szCs w:val="21"/>
        </w:rPr>
        <w:t>德国耐驰、</w:t>
      </w:r>
      <w:r w:rsidR="00D2627B">
        <w:rPr>
          <w:rFonts w:ascii="方正中等线简体" w:eastAsia="方正中等线简体" w:hint="eastAsia"/>
          <w:szCs w:val="21"/>
        </w:rPr>
        <w:t>德国</w:t>
      </w:r>
      <w:r w:rsidRPr="00A46754">
        <w:rPr>
          <w:rFonts w:ascii="方正中等线简体" w:eastAsia="方正中等线简体" w:hint="eastAsia"/>
          <w:szCs w:val="21"/>
        </w:rPr>
        <w:t>海密梯克、</w:t>
      </w:r>
      <w:r w:rsidR="0074476C">
        <w:rPr>
          <w:rFonts w:ascii="方正中等线简体" w:eastAsia="方正中等线简体" w:hint="eastAsia"/>
          <w:szCs w:val="21"/>
        </w:rPr>
        <w:t>德国琵乐、德国普兰德、</w:t>
      </w:r>
      <w:r w:rsidR="00D2627B" w:rsidRPr="00D2627B">
        <w:rPr>
          <w:rFonts w:ascii="方正中等线简体" w:eastAsia="方正中等线简体"/>
          <w:szCs w:val="21"/>
        </w:rPr>
        <w:t>美国Curtiss Wright</w:t>
      </w:r>
      <w:r w:rsidR="00D2627B" w:rsidRPr="00D2627B">
        <w:rPr>
          <w:rFonts w:ascii="方正中等线简体" w:eastAsia="方正中等线简体" w:hint="eastAsia"/>
          <w:szCs w:val="21"/>
        </w:rPr>
        <w:t>、</w:t>
      </w:r>
      <w:r w:rsidR="000038B0" w:rsidRPr="00A46754">
        <w:rPr>
          <w:rFonts w:ascii="方正中等线简体" w:eastAsia="方正中等线简体" w:hint="eastAsia"/>
          <w:szCs w:val="21"/>
        </w:rPr>
        <w:t>美国泰悉尔、</w:t>
      </w:r>
      <w:r w:rsidR="00A46754" w:rsidRPr="00A46754">
        <w:rPr>
          <w:rFonts w:ascii="方正中等线简体" w:eastAsia="方正中等线简体" w:hint="eastAsia"/>
          <w:szCs w:val="21"/>
        </w:rPr>
        <w:t>意大利创维尼、</w:t>
      </w:r>
      <w:r w:rsidR="00D2627B" w:rsidRPr="00D2627B">
        <w:rPr>
          <w:rFonts w:ascii="方正中等线简体" w:eastAsia="方正中等线简体"/>
          <w:szCs w:val="21"/>
        </w:rPr>
        <w:t>波兰</w:t>
      </w:r>
      <w:proofErr w:type="spellStart"/>
      <w:r w:rsidR="00D2627B" w:rsidRPr="00D2627B">
        <w:rPr>
          <w:rFonts w:ascii="方正中等线简体" w:eastAsia="方正中等线简体"/>
          <w:szCs w:val="21"/>
        </w:rPr>
        <w:t>Dellmeco</w:t>
      </w:r>
      <w:proofErr w:type="spellEnd"/>
      <w:r w:rsidR="00350F7F" w:rsidRPr="00A46754">
        <w:rPr>
          <w:rFonts w:ascii="方正中等线简体" w:eastAsia="方正中等线简体" w:hint="eastAsia"/>
          <w:szCs w:val="21"/>
        </w:rPr>
        <w:t>、日本YONEI、</w:t>
      </w:r>
      <w:r w:rsidR="00A46754" w:rsidRPr="00D2627B">
        <w:rPr>
          <w:rFonts w:ascii="方正中等线简体" w:eastAsia="方正中等线简体" w:hint="eastAsia"/>
          <w:szCs w:val="21"/>
        </w:rPr>
        <w:t>ASUNG阀门、</w:t>
      </w:r>
      <w:r w:rsidR="000038B0" w:rsidRPr="00A46754">
        <w:rPr>
          <w:rFonts w:ascii="方正中等线简体" w:eastAsia="方正中等线简体" w:hint="eastAsia"/>
          <w:szCs w:val="21"/>
        </w:rPr>
        <w:t>韩国</w:t>
      </w:r>
      <w:proofErr w:type="spellStart"/>
      <w:r w:rsidR="000038B0" w:rsidRPr="00A46754">
        <w:rPr>
          <w:rFonts w:ascii="方正中等线简体" w:eastAsia="方正中等线简体" w:hint="eastAsia"/>
          <w:szCs w:val="21"/>
        </w:rPr>
        <w:t>Kumwoo</w:t>
      </w:r>
      <w:proofErr w:type="spellEnd"/>
      <w:r w:rsidR="000038B0" w:rsidRPr="00A46754">
        <w:rPr>
          <w:rFonts w:ascii="方正中等线简体" w:eastAsia="方正中等线简体" w:hint="eastAsia"/>
          <w:szCs w:val="21"/>
        </w:rPr>
        <w:t>、</w:t>
      </w:r>
      <w:r w:rsidR="0074476C">
        <w:rPr>
          <w:rFonts w:ascii="方正中等线简体" w:eastAsia="方正中等线简体" w:hint="eastAsia"/>
          <w:szCs w:val="21"/>
        </w:rPr>
        <w:t>米顿罗工业、阿尔卡控制阀、美国博雷、乔治费歇尔、</w:t>
      </w:r>
      <w:r w:rsidR="009344AF" w:rsidRPr="00A46754">
        <w:rPr>
          <w:rFonts w:ascii="方正中等线简体" w:eastAsia="方正中等线简体" w:hint="eastAsia"/>
          <w:szCs w:val="21"/>
        </w:rPr>
        <w:t>浙江有氟密、</w:t>
      </w:r>
      <w:r w:rsidR="00350F7F" w:rsidRPr="00A46754">
        <w:rPr>
          <w:rFonts w:ascii="方正中等线简体" w:eastAsia="方正中等线简体" w:hint="eastAsia"/>
          <w:szCs w:val="21"/>
        </w:rPr>
        <w:t>山东伯仲、</w:t>
      </w:r>
      <w:r w:rsidR="00A46754" w:rsidRPr="00A46754">
        <w:rPr>
          <w:rFonts w:ascii="方正中等线简体" w:eastAsia="方正中等线简体" w:hint="eastAsia"/>
          <w:szCs w:val="21"/>
        </w:rPr>
        <w:t>安徽天马、天津君宇、安徽盛唐</w:t>
      </w:r>
      <w:r w:rsidR="009344AF" w:rsidRPr="00A46754">
        <w:rPr>
          <w:rFonts w:ascii="方正中等线简体" w:eastAsia="方正中等线简体" w:hint="eastAsia"/>
          <w:szCs w:val="21"/>
        </w:rPr>
        <w:t>、</w:t>
      </w:r>
      <w:r w:rsidR="00A46754" w:rsidRPr="00A46754">
        <w:rPr>
          <w:rFonts w:ascii="方正中等线简体" w:eastAsia="方正中等线简体" w:hint="eastAsia"/>
          <w:szCs w:val="21"/>
        </w:rPr>
        <w:t>江苏新世界、上海真空泵、淄博真空泵、新安江泵业</w:t>
      </w:r>
      <w:r w:rsidR="009344AF" w:rsidRPr="00A46754">
        <w:rPr>
          <w:rFonts w:ascii="方正中等线简体" w:eastAsia="方正中等线简体" w:hint="eastAsia"/>
          <w:szCs w:val="21"/>
        </w:rPr>
        <w:t>、</w:t>
      </w:r>
      <w:r w:rsidR="00620AF2">
        <w:rPr>
          <w:rFonts w:ascii="方正中等线简体" w:eastAsia="方正中等线简体" w:hint="eastAsia"/>
          <w:szCs w:val="21"/>
        </w:rPr>
        <w:t>中亚阀门、维都利阀门、</w:t>
      </w:r>
      <w:r w:rsidR="00620AF2" w:rsidRPr="00620AF2">
        <w:rPr>
          <w:rFonts w:ascii="方正中等线简体" w:eastAsia="方正中等线简体" w:hint="eastAsia"/>
          <w:szCs w:val="21"/>
        </w:rPr>
        <w:t>良丰阀门</w:t>
      </w:r>
      <w:r w:rsidR="00620AF2">
        <w:rPr>
          <w:rFonts w:ascii="方正中等线简体" w:eastAsia="方正中等线简体" w:hint="eastAsia"/>
          <w:szCs w:val="21"/>
        </w:rPr>
        <w:t>、</w:t>
      </w:r>
      <w:r w:rsidR="00A46754" w:rsidRPr="00A46754">
        <w:rPr>
          <w:rFonts w:ascii="方正中等线简体" w:eastAsia="方正中等线简体" w:hint="eastAsia"/>
          <w:szCs w:val="21"/>
        </w:rPr>
        <w:t>宝鸡守善、</w:t>
      </w:r>
      <w:r w:rsidR="00620AF2">
        <w:rPr>
          <w:rFonts w:ascii="方正中等线简体" w:eastAsia="方正中等线简体" w:hint="eastAsia"/>
          <w:szCs w:val="21"/>
        </w:rPr>
        <w:t>宝鸡邦力特、</w:t>
      </w:r>
      <w:r w:rsidR="00350F7F" w:rsidRPr="00A46754">
        <w:rPr>
          <w:rFonts w:ascii="方正中等线简体" w:eastAsia="方正中等线简体" w:hint="eastAsia"/>
          <w:szCs w:val="21"/>
        </w:rPr>
        <w:t>南京汉泰、</w:t>
      </w:r>
      <w:r w:rsidR="00A46754" w:rsidRPr="00A46754">
        <w:rPr>
          <w:rFonts w:ascii="方正中等线简体" w:eastAsia="方正中等线简体" w:hint="eastAsia"/>
          <w:szCs w:val="21"/>
        </w:rPr>
        <w:t>斯得浦泵业、上海德耐、</w:t>
      </w:r>
      <w:r w:rsidR="00620AF2" w:rsidRPr="00A46754">
        <w:rPr>
          <w:rFonts w:ascii="方正中等线简体" w:eastAsia="方正中等线简体" w:hint="eastAsia"/>
          <w:szCs w:val="21"/>
        </w:rPr>
        <w:t>上海佰诺、</w:t>
      </w:r>
      <w:r w:rsidR="00620AF2">
        <w:rPr>
          <w:rFonts w:ascii="方正中等线简体" w:eastAsia="方正中等线简体" w:hint="eastAsia"/>
          <w:szCs w:val="21"/>
        </w:rPr>
        <w:t>上海沪冈、</w:t>
      </w:r>
      <w:r w:rsidR="00350F7F" w:rsidRPr="00A46754">
        <w:rPr>
          <w:rFonts w:ascii="方正中等线简体" w:eastAsia="方正中等线简体" w:hint="eastAsia"/>
          <w:szCs w:val="21"/>
        </w:rPr>
        <w:t>爱特阀门、</w:t>
      </w:r>
      <w:r w:rsidR="00A46754" w:rsidRPr="00A46754">
        <w:rPr>
          <w:rFonts w:ascii="方正中等线简体" w:eastAsia="方正中等线简体" w:hint="eastAsia"/>
          <w:szCs w:val="21"/>
        </w:rPr>
        <w:t>苏州锐创、</w:t>
      </w:r>
      <w:r w:rsidR="00620AF2">
        <w:rPr>
          <w:rFonts w:ascii="方正中等线简体" w:eastAsia="方正中等线简体" w:hint="eastAsia"/>
          <w:szCs w:val="21"/>
        </w:rPr>
        <w:t>济南福斯、</w:t>
      </w:r>
      <w:r w:rsidR="00A46754" w:rsidRPr="00A46754">
        <w:rPr>
          <w:rFonts w:ascii="方正中等线简体" w:eastAsia="方正中等线简体" w:hint="eastAsia"/>
          <w:szCs w:val="21"/>
        </w:rPr>
        <w:t>江阴天田、山东博科、</w:t>
      </w:r>
      <w:r w:rsidR="00350F7F" w:rsidRPr="00A46754">
        <w:rPr>
          <w:rFonts w:ascii="方正中等线简体" w:eastAsia="方正中等线简体" w:hint="eastAsia"/>
          <w:szCs w:val="21"/>
        </w:rPr>
        <w:t>深圳摩控、</w:t>
      </w:r>
      <w:r w:rsidR="00620AF2">
        <w:rPr>
          <w:rFonts w:ascii="方正中等线简体" w:eastAsia="方正中等线简体" w:hint="eastAsia"/>
          <w:szCs w:val="21"/>
        </w:rPr>
        <w:t>中鼎阀业</w:t>
      </w:r>
      <w:r w:rsidR="00350F7F" w:rsidRPr="00A46754">
        <w:rPr>
          <w:rFonts w:ascii="方正中等线简体" w:eastAsia="方正中等线简体" w:hint="eastAsia"/>
          <w:szCs w:val="21"/>
        </w:rPr>
        <w:t>、</w:t>
      </w:r>
      <w:r w:rsidR="009344AF" w:rsidRPr="00A46754">
        <w:rPr>
          <w:rFonts w:ascii="方正中等线简体" w:eastAsia="方正中等线简体" w:hint="eastAsia"/>
          <w:szCs w:val="21"/>
        </w:rPr>
        <w:t>远大阀门、</w:t>
      </w:r>
      <w:r w:rsidR="00620AF2" w:rsidRPr="00620AF2">
        <w:rPr>
          <w:rFonts w:ascii="方正中等线简体" w:eastAsia="方正中等线简体" w:hint="eastAsia"/>
          <w:szCs w:val="21"/>
        </w:rPr>
        <w:t>瑞悟工业</w:t>
      </w:r>
      <w:r w:rsidR="00620AF2">
        <w:rPr>
          <w:rFonts w:ascii="方正中等线简体" w:eastAsia="方正中等线简体" w:hint="eastAsia"/>
          <w:szCs w:val="21"/>
        </w:rPr>
        <w:t>、</w:t>
      </w:r>
      <w:r w:rsidR="00620AF2" w:rsidRPr="00620AF2">
        <w:rPr>
          <w:rFonts w:ascii="方正中等线简体" w:eastAsia="方正中等线简体" w:hint="eastAsia"/>
          <w:szCs w:val="21"/>
        </w:rPr>
        <w:t>江阴爱尔姆</w:t>
      </w:r>
      <w:r w:rsidR="00620AF2">
        <w:rPr>
          <w:rFonts w:ascii="方正中等线简体" w:eastAsia="方正中等线简体" w:hint="eastAsia"/>
          <w:szCs w:val="21"/>
        </w:rPr>
        <w:t>、</w:t>
      </w:r>
      <w:r w:rsidR="00350F7F" w:rsidRPr="00A46754">
        <w:rPr>
          <w:rFonts w:ascii="方正中等线简体" w:eastAsia="方正中等线简体" w:hint="eastAsia"/>
          <w:szCs w:val="21"/>
        </w:rPr>
        <w:t>烟台沃尔姆</w:t>
      </w:r>
      <w:r w:rsidR="000E7BB4">
        <w:rPr>
          <w:rFonts w:ascii="方正中等线简体" w:eastAsia="方正中等线简体" w:hint="eastAsia"/>
          <w:szCs w:val="21"/>
        </w:rPr>
        <w:t>等企业将参与本届展会</w:t>
      </w:r>
      <w:r w:rsidR="009344AF" w:rsidRPr="00A46754">
        <w:rPr>
          <w:rFonts w:ascii="方正中等线简体" w:eastAsia="方正中等线简体" w:hint="eastAsia"/>
          <w:szCs w:val="21"/>
        </w:rPr>
        <w:t>。</w:t>
      </w:r>
    </w:p>
    <w:bookmarkEnd w:id="0"/>
    <w:bookmarkEnd w:id="1"/>
    <w:bookmarkEnd w:id="2"/>
    <w:bookmarkEnd w:id="3"/>
    <w:p w:rsidR="00F92052" w:rsidRPr="00153B7E" w:rsidRDefault="00F92052" w:rsidP="00F92052">
      <w:pPr>
        <w:spacing w:line="440" w:lineRule="exact"/>
        <w:rPr>
          <w:rFonts w:ascii="方正仿宋简体" w:eastAsia="方正仿宋简体" w:hAnsi="宋体"/>
          <w:sz w:val="24"/>
        </w:rPr>
      </w:pPr>
      <w:r w:rsidRPr="00153B7E">
        <w:rPr>
          <w:rFonts w:ascii="方正中等线简体" w:eastAsia="方正中等线简体" w:hint="eastAsia"/>
          <w:b/>
          <w:sz w:val="24"/>
        </w:rPr>
        <w:t>【中国化工建设总公司、</w:t>
      </w:r>
      <w:r>
        <w:rPr>
          <w:rFonts w:ascii="方正中等线简体" w:eastAsia="方正中等线简体" w:hint="eastAsia"/>
          <w:b/>
          <w:sz w:val="24"/>
        </w:rPr>
        <w:t>上海金山工业</w:t>
      </w:r>
      <w:r w:rsidRPr="00153B7E">
        <w:rPr>
          <w:rFonts w:ascii="方正中等线简体" w:eastAsia="方正中等线简体" w:hint="eastAsia"/>
          <w:b/>
          <w:sz w:val="24"/>
        </w:rPr>
        <w:t>区</w:t>
      </w:r>
      <w:r>
        <w:rPr>
          <w:rFonts w:ascii="方正中等线简体" w:eastAsia="方正中等线简体" w:hint="eastAsia"/>
          <w:b/>
          <w:sz w:val="24"/>
        </w:rPr>
        <w:t>、南京六合经济开发区等</w:t>
      </w:r>
      <w:r w:rsidRPr="00153B7E">
        <w:rPr>
          <w:rFonts w:ascii="方正中等线简体" w:eastAsia="方正中等线简体" w:hint="eastAsia"/>
          <w:b/>
          <w:sz w:val="24"/>
        </w:rPr>
        <w:t>将莅临展会】</w:t>
      </w:r>
    </w:p>
    <w:p w:rsidR="0093144E" w:rsidRPr="00BD1DAF" w:rsidRDefault="0093144E" w:rsidP="00F019BA">
      <w:pPr>
        <w:spacing w:line="440" w:lineRule="exact"/>
        <w:ind w:firstLine="420"/>
        <w:rPr>
          <w:rFonts w:ascii="方正中等线简体" w:eastAsia="方正中等线简体"/>
          <w:szCs w:val="21"/>
        </w:rPr>
      </w:pPr>
      <w:r w:rsidRPr="00BD1DAF">
        <w:rPr>
          <w:rFonts w:ascii="方正中等线简体" w:eastAsia="方正中等线简体" w:hint="eastAsia"/>
          <w:szCs w:val="21"/>
        </w:rPr>
        <w:t>在完善上届各项工作的基础上组委会将继续加大观众邀请力度</w:t>
      </w:r>
      <w:r>
        <w:rPr>
          <w:rFonts w:ascii="方正中等线简体" w:eastAsia="方正中等线简体" w:hint="eastAsia"/>
          <w:szCs w:val="21"/>
        </w:rPr>
        <w:t>，</w:t>
      </w:r>
      <w:r w:rsidRPr="00BD1DAF">
        <w:rPr>
          <w:rFonts w:ascii="方正中等线简体" w:eastAsia="方正中等线简体" w:hint="eastAsia"/>
          <w:szCs w:val="21"/>
        </w:rPr>
        <w:t>展会期间预计将有50多个专业采购团莅临现场参观采购。其中包括中国化工建设总公司采购团、中国成达工程公司采购团、中国五环工程公司采购团、上海化工行业协会采购团、上海化工（中国）理事会采购团、上海涂料染料行业协会采购团、上海化工研究院采购团、上海华谊精细化工采购团、辽宁奥克股份采购团、万华化学采购团、中化蓝天集团采购团、南风化工集团采购团、益海嘉里油脂化工采购团、上海寰球工程公司采购团、德希尼布天辰化工采购团、</w:t>
      </w:r>
      <w:r>
        <w:rPr>
          <w:rFonts w:ascii="方正中等线简体" w:eastAsia="方正中等线简体" w:hint="eastAsia"/>
          <w:szCs w:val="21"/>
        </w:rPr>
        <w:t>克莱恩化工采购团、</w:t>
      </w:r>
      <w:r w:rsidRPr="00BD1DAF">
        <w:rPr>
          <w:rFonts w:ascii="方正中等线简体" w:eastAsia="方正中等线简体" w:hint="eastAsia"/>
          <w:szCs w:val="21"/>
        </w:rPr>
        <w:t>上海金山工业园区采购团、上海精细化工产业园</w:t>
      </w:r>
      <w:r>
        <w:rPr>
          <w:rFonts w:ascii="方正中等线简体" w:eastAsia="方正中等线简体" w:hint="eastAsia"/>
          <w:szCs w:val="21"/>
        </w:rPr>
        <w:t>、泰州滨江工业园区</w:t>
      </w:r>
      <w:r w:rsidRPr="00BD1DAF">
        <w:rPr>
          <w:rFonts w:ascii="方正中等线简体" w:eastAsia="方正中等线简体" w:hint="eastAsia"/>
          <w:szCs w:val="21"/>
        </w:rPr>
        <w:t>等。</w:t>
      </w:r>
    </w:p>
    <w:p w:rsidR="0093144E" w:rsidRPr="00153B7E" w:rsidRDefault="0093144E" w:rsidP="00F019BA">
      <w:pPr>
        <w:spacing w:line="440" w:lineRule="exact"/>
        <w:rPr>
          <w:rFonts w:ascii="方正中等线简体" w:eastAsia="方正中等线简体" w:hAnsi="宋体"/>
          <w:b/>
          <w:sz w:val="24"/>
        </w:rPr>
      </w:pPr>
      <w:r w:rsidRPr="00153B7E">
        <w:rPr>
          <w:rFonts w:ascii="方正中等线简体" w:eastAsia="方正中等线简体" w:hAnsi="宋体" w:hint="eastAsia"/>
          <w:b/>
          <w:sz w:val="24"/>
        </w:rPr>
        <w:t>【</w:t>
      </w:r>
      <w:r w:rsidRPr="00153B7E">
        <w:rPr>
          <w:rFonts w:ascii="方正中等线简体" w:eastAsia="方正中等线简体" w:hAnsi="宋体" w:hint="eastAsia"/>
          <w:b/>
          <w:bCs/>
          <w:sz w:val="24"/>
        </w:rPr>
        <w:t>新华社、中国化工报、荣格工业、国家石油和化工网等百家媒体现场报道</w:t>
      </w:r>
      <w:r w:rsidRPr="00153B7E">
        <w:rPr>
          <w:rFonts w:ascii="方正中等线简体" w:eastAsia="方正中等线简体" w:hAnsi="宋体" w:hint="eastAsia"/>
          <w:b/>
          <w:sz w:val="24"/>
        </w:rPr>
        <w:t>】</w:t>
      </w:r>
    </w:p>
    <w:p w:rsidR="0093144E" w:rsidRPr="00BD1DAF" w:rsidRDefault="0093144E" w:rsidP="00F019BA">
      <w:pPr>
        <w:spacing w:line="440" w:lineRule="exact"/>
        <w:ind w:firstLineChars="200" w:firstLine="420"/>
        <w:rPr>
          <w:rFonts w:ascii="方正中等线简体" w:eastAsia="方正中等线简体" w:hAnsi="宋体"/>
        </w:rPr>
      </w:pPr>
      <w:r w:rsidRPr="00BD1DAF">
        <w:rPr>
          <w:rFonts w:ascii="方正中等线简体" w:eastAsia="方正中等线简体" w:hAnsi="宋体" w:hint="eastAsia"/>
        </w:rPr>
        <w:t>中国（上海）国际化工</w:t>
      </w:r>
      <w:r>
        <w:rPr>
          <w:rFonts w:ascii="方正中等线简体" w:eastAsia="方正中等线简体" w:hAnsi="宋体" w:hint="eastAsia"/>
        </w:rPr>
        <w:t>泵、阀门及管道展览会已经连续成功举办八届，展会</w:t>
      </w:r>
      <w:r w:rsidRPr="00BD1DAF">
        <w:rPr>
          <w:rFonts w:ascii="方正中等线简体" w:eastAsia="方正中等线简体" w:hAnsi="宋体" w:hint="eastAsia"/>
        </w:rPr>
        <w:t>自创办以来一直都得到众多权威媒体的支持，新华社、上海证券报、</w:t>
      </w:r>
      <w:r>
        <w:rPr>
          <w:rFonts w:ascii="方正中等线简体" w:eastAsia="方正中等线简体" w:hAnsi="宋体" w:hint="eastAsia"/>
        </w:rPr>
        <w:t>中国化工报、</w:t>
      </w:r>
      <w:r w:rsidRPr="00BD1DAF">
        <w:rPr>
          <w:rFonts w:ascii="方正中等线简体" w:eastAsia="方正中等线简体" w:hAnsi="宋体" w:hint="eastAsia"/>
        </w:rPr>
        <w:t>新浪财经、网易财经、</w:t>
      </w:r>
      <w:r>
        <w:rPr>
          <w:rFonts w:ascii="方正中等线简体" w:eastAsia="方正中等线简体" w:hAnsi="宋体" w:hint="eastAsia"/>
        </w:rPr>
        <w:t>凤凰财经、腾讯财经、</w:t>
      </w:r>
      <w:r w:rsidRPr="00BD1DAF">
        <w:rPr>
          <w:rFonts w:ascii="方正中等线简体" w:eastAsia="方正中等线简体" w:hAnsi="宋体" w:hint="eastAsia"/>
        </w:rPr>
        <w:t>国家石油和化工网、Chemical Engineering、荣格工业、流程工业、日本化学工业日报、美国化工网、中国化工机械网、</w:t>
      </w:r>
      <w:r>
        <w:rPr>
          <w:rFonts w:ascii="方正中等线简体" w:eastAsia="方正中等线简体" w:hAnsi="宋体" w:hint="eastAsia"/>
        </w:rPr>
        <w:t>中国泵阀商务网、</w:t>
      </w:r>
      <w:r w:rsidR="00242135">
        <w:rPr>
          <w:rFonts w:ascii="方正中等线简体" w:eastAsia="方正中等线简体" w:hAnsi="宋体" w:hint="eastAsia"/>
        </w:rPr>
        <w:t>中国泵阀网、全球阀门网、</w:t>
      </w:r>
      <w:r w:rsidRPr="00BD1DAF">
        <w:rPr>
          <w:rFonts w:ascii="方正中等线简体" w:eastAsia="方正中等线简体" w:hAnsi="宋体" w:hint="eastAsia"/>
        </w:rPr>
        <w:t>中国环保在线、中国拟在建项目网、化工707、</w:t>
      </w:r>
      <w:r>
        <w:rPr>
          <w:rFonts w:ascii="方正中等线简体" w:eastAsia="方正中等线简体" w:hAnsi="宋体" w:hint="eastAsia"/>
        </w:rPr>
        <w:t>亚洲流体网等国内外</w:t>
      </w:r>
      <w:r w:rsidRPr="00BD1DAF">
        <w:rPr>
          <w:rFonts w:ascii="方正中等线简体" w:eastAsia="方正中等线简体" w:hAnsi="宋体" w:hint="eastAsia"/>
        </w:rPr>
        <w:t>100多家业界顶级媒体将会对展会进行全方位立体宣传报道，深度解读化工装备产业发展趋势，最大化提高参展企业在业界的影响力。</w:t>
      </w:r>
    </w:p>
    <w:p w:rsidR="00FE277E" w:rsidRPr="000F7EFE" w:rsidRDefault="007A3B14" w:rsidP="00CE188C">
      <w:pPr>
        <w:spacing w:line="400" w:lineRule="exact"/>
        <w:rPr>
          <w:rFonts w:ascii="方正中等线简体" w:eastAsia="方正中等线简体" w:hAnsi="宋体"/>
          <w:b/>
          <w:bCs/>
          <w:sz w:val="24"/>
        </w:rPr>
      </w:pPr>
      <w:r w:rsidRPr="000F7EFE">
        <w:rPr>
          <w:rFonts w:ascii="方正中等线简体" w:eastAsia="方正中等线简体" w:hAnsi="宋体" w:hint="eastAsia"/>
          <w:b/>
          <w:bCs/>
          <w:sz w:val="24"/>
        </w:rPr>
        <w:lastRenderedPageBreak/>
        <w:t xml:space="preserve">■ </w:t>
      </w:r>
      <w:r w:rsidR="00FA0864" w:rsidRPr="000F7EFE">
        <w:rPr>
          <w:rFonts w:ascii="方正中等线简体" w:eastAsia="方正中等线简体" w:hAnsi="宋体" w:hint="eastAsia"/>
          <w:b/>
          <w:bCs/>
          <w:sz w:val="24"/>
        </w:rPr>
        <w:t>如果您是以下产品的供应商，请尽快预订展位</w:t>
      </w:r>
    </w:p>
    <w:p w:rsidR="00FE277E" w:rsidRPr="00CE188C" w:rsidRDefault="0077684E" w:rsidP="00CE188C">
      <w:pPr>
        <w:spacing w:line="400" w:lineRule="exact"/>
        <w:ind w:firstLineChars="200" w:firstLine="420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1、</w:t>
      </w:r>
      <w:r w:rsidR="00FE277E" w:rsidRPr="00CE188C">
        <w:rPr>
          <w:rFonts w:ascii="方正中等线简体" w:eastAsia="方正中等线简体" w:hint="eastAsia"/>
          <w:szCs w:val="21"/>
        </w:rPr>
        <w:t>泵：活塞泵 柱塞泵 隔膜泵 罗茨泵 齿轮泵 螺杆泵 滑片泵 转子泵 轴流泵 漩涡泵 混流泵 喷射泵 升液泵 化工泵 油泵 卫生泵 真空泵 消防泵 空调泵 排污泵 洒水泵 计量泵 乳化泵 加药泵 耐腐蚀泵 (特殊)离心泵</w:t>
      </w:r>
    </w:p>
    <w:p w:rsidR="00FE277E" w:rsidRPr="00CE188C" w:rsidRDefault="0077684E" w:rsidP="00CE188C">
      <w:pPr>
        <w:spacing w:line="400" w:lineRule="exact"/>
        <w:ind w:firstLineChars="200" w:firstLine="420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2、</w:t>
      </w:r>
      <w:r w:rsidR="00FE277E" w:rsidRPr="00CE188C">
        <w:rPr>
          <w:rFonts w:ascii="方正中等线简体" w:eastAsia="方正中等线简体" w:hint="eastAsia"/>
          <w:szCs w:val="21"/>
        </w:rPr>
        <w:t>阀门及执行机构：闸阀 蝶阀 球阀 底阀 控制阀 截止阀 节流阀 仪表阀 柱塞阀 隔膜阀 旋塞阀 止回阀 减压阀 安全阀 疏水阀 调节阀 排污阀 电磁阀 过滤器 气动执行机构 电动执行机构 手动执行机构 液动执行机构</w:t>
      </w:r>
    </w:p>
    <w:p w:rsidR="00FE277E" w:rsidRPr="00CE188C" w:rsidRDefault="0077684E" w:rsidP="00CE188C">
      <w:pPr>
        <w:spacing w:line="400" w:lineRule="exact"/>
        <w:ind w:firstLineChars="200" w:firstLine="420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3、</w:t>
      </w:r>
      <w:r w:rsidR="00FE277E" w:rsidRPr="00CE188C">
        <w:rPr>
          <w:rFonts w:ascii="方正中等线简体" w:eastAsia="方正中等线简体" w:hint="eastAsia"/>
          <w:szCs w:val="21"/>
        </w:rPr>
        <w:t>泵阀配套产品：密封件 电动机 粘合剂 光谱仪 涂层 泵壳 焊接 衬垫 轴承 阀杆 手轮 气缸 液压缸 铸件 锻件 无负压供水 检测设备 阀门定位器 数控机床</w:t>
      </w:r>
    </w:p>
    <w:p w:rsidR="00FE277E" w:rsidRPr="00CE188C" w:rsidRDefault="0077684E" w:rsidP="00CE188C">
      <w:pPr>
        <w:spacing w:line="400" w:lineRule="exact"/>
        <w:ind w:firstLineChars="200" w:firstLine="420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4、</w:t>
      </w:r>
      <w:r w:rsidR="00FE277E" w:rsidRPr="00CE188C">
        <w:rPr>
          <w:rFonts w:ascii="方正中等线简体" w:eastAsia="方正中等线简体" w:hint="eastAsia"/>
          <w:szCs w:val="21"/>
        </w:rPr>
        <w:t>管道/连接器/塑料：塑料管 波纹管 复合管 水泥管 保温管 管接头 胶管 钢管 套管 弯头 弯管 软管</w:t>
      </w:r>
      <w:r w:rsidR="00CE188C">
        <w:rPr>
          <w:rFonts w:ascii="方正中等线简体" w:eastAsia="方正中等线简体" w:hint="eastAsia"/>
          <w:szCs w:val="21"/>
        </w:rPr>
        <w:t xml:space="preserve"> </w:t>
      </w:r>
      <w:r w:rsidR="00FE277E" w:rsidRPr="00CE188C">
        <w:rPr>
          <w:rFonts w:ascii="方正中等线简体" w:eastAsia="方正中等线简体" w:hint="eastAsia"/>
          <w:szCs w:val="21"/>
        </w:rPr>
        <w:t xml:space="preserve">三通 四通 法兰 管道机械 </w:t>
      </w:r>
    </w:p>
    <w:p w:rsidR="00FE277E" w:rsidRPr="00CE188C" w:rsidRDefault="00FD6374" w:rsidP="00CE188C">
      <w:pPr>
        <w:spacing w:line="400" w:lineRule="exact"/>
        <w:ind w:firstLineChars="200" w:firstLine="420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5</w:t>
      </w:r>
      <w:r w:rsidR="0077684E" w:rsidRPr="00CE188C">
        <w:rPr>
          <w:rFonts w:ascii="方正中等线简体" w:eastAsia="方正中等线简体" w:hint="eastAsia"/>
          <w:szCs w:val="21"/>
        </w:rPr>
        <w:t>、</w:t>
      </w:r>
      <w:r w:rsidR="00FE277E" w:rsidRPr="00CE188C">
        <w:rPr>
          <w:rFonts w:ascii="方正中等线简体" w:eastAsia="方正中等线简体" w:hint="eastAsia"/>
          <w:szCs w:val="21"/>
        </w:rPr>
        <w:t xml:space="preserve">工程及服务：工程管理 工程设计 工程施工 工程预算 服务外包 设备安装 设备维修 产品认证 </w:t>
      </w:r>
    </w:p>
    <w:p w:rsidR="000F7EFE" w:rsidRPr="00A651F8" w:rsidRDefault="000F7EFE" w:rsidP="00B50D49">
      <w:pPr>
        <w:tabs>
          <w:tab w:val="left" w:pos="720"/>
        </w:tabs>
        <w:autoSpaceDE w:val="0"/>
        <w:autoSpaceDN w:val="0"/>
        <w:spacing w:beforeLines="50" w:line="380" w:lineRule="exact"/>
        <w:ind w:right="17"/>
        <w:jc w:val="left"/>
        <w:rPr>
          <w:rFonts w:ascii="方正中等线简体" w:eastAsia="方正中等线简体" w:hAnsi="宋体"/>
          <w:b/>
          <w:bCs/>
          <w:sz w:val="24"/>
        </w:rPr>
      </w:pPr>
      <w:r w:rsidRPr="00A651F8">
        <w:rPr>
          <w:rFonts w:ascii="方正中等线简体" w:eastAsia="方正中等线简体" w:hAnsi="宋体" w:hint="eastAsia"/>
          <w:b/>
          <w:bCs/>
          <w:sz w:val="24"/>
        </w:rPr>
        <w:t>■ 收费标准：</w:t>
      </w:r>
    </w:p>
    <w:p w:rsidR="000F7EFE" w:rsidRPr="00BD1DAF" w:rsidRDefault="000F7EFE" w:rsidP="000F7EFE">
      <w:pPr>
        <w:spacing w:line="380" w:lineRule="exact"/>
        <w:rPr>
          <w:rFonts w:ascii="方正中等线简体" w:eastAsia="方正中等线简体" w:hAnsi="宋体"/>
        </w:rPr>
      </w:pPr>
      <w:r w:rsidRPr="00BD1DAF">
        <w:rPr>
          <w:rFonts w:ascii="方正中等线简体" w:eastAsia="方正中等线简体" w:hAnsi="宋体" w:hint="eastAsia"/>
        </w:rPr>
        <w:t xml:space="preserve">- </w:t>
      </w:r>
      <w:r w:rsidRPr="00BD1DAF">
        <w:rPr>
          <w:rFonts w:ascii="方正中等线简体" w:eastAsia="方正中等线简体" w:hAnsi="宋体"/>
        </w:rPr>
        <w:t>标准展位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BD1DAF">
          <w:rPr>
            <w:rFonts w:ascii="方正中等线简体" w:eastAsia="方正中等线简体" w:hAnsi="宋体"/>
          </w:rPr>
          <w:t>3M</w:t>
        </w:r>
      </w:smartTag>
      <w:r w:rsidRPr="00BD1DAF">
        <w:rPr>
          <w:rFonts w:ascii="方正中等线简体" w:eastAsia="方正中等线简体" w:hAnsi="宋体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BD1DAF">
          <w:rPr>
            <w:rFonts w:ascii="方正中等线简体" w:eastAsia="方正中等线简体" w:hAnsi="宋体"/>
          </w:rPr>
          <w:t>3M</w:t>
        </w:r>
      </w:smartTag>
      <w:r w:rsidRPr="00BD1DAF">
        <w:rPr>
          <w:rFonts w:ascii="方正中等线简体" w:eastAsia="方正中等线简体" w:hAnsi="宋体"/>
        </w:rPr>
        <w:t>)</w:t>
      </w:r>
      <w:r w:rsidRPr="00BD1DAF">
        <w:rPr>
          <w:rFonts w:ascii="方正中等线简体" w:eastAsia="方正中等线简体" w:hAnsi="宋体" w:hint="eastAsia"/>
        </w:rPr>
        <w:t xml:space="preserve">     </w:t>
      </w:r>
    </w:p>
    <w:p w:rsidR="000F7EFE" w:rsidRDefault="000F7EFE" w:rsidP="000F7EFE">
      <w:pPr>
        <w:spacing w:line="380" w:lineRule="exact"/>
        <w:ind w:firstLineChars="100" w:firstLine="210"/>
        <w:rPr>
          <w:rFonts w:ascii="方正中等线简体" w:eastAsia="方正中等线简体" w:hAnsi="宋体"/>
        </w:rPr>
      </w:pPr>
      <w:r w:rsidRPr="00BD1DAF">
        <w:rPr>
          <w:rFonts w:ascii="方正中等线简体" w:eastAsia="方正中等线简体" w:hAnsi="宋体"/>
        </w:rPr>
        <w:t>国内企业</w:t>
      </w:r>
      <w:r>
        <w:rPr>
          <w:rFonts w:ascii="方正中等线简体" w:eastAsia="方正中等线简体" w:hAnsi="宋体" w:hint="eastAsia"/>
        </w:rPr>
        <w:t>：</w:t>
      </w:r>
      <w:r w:rsidRPr="00BD1DAF">
        <w:rPr>
          <w:rFonts w:ascii="方正中等线简体" w:eastAsia="方正中等线简体" w:hAnsi="宋体"/>
        </w:rPr>
        <w:t>RMB</w:t>
      </w:r>
      <w:r>
        <w:rPr>
          <w:rFonts w:ascii="方正中等线简体" w:eastAsia="方正中等线简体" w:hAnsi="宋体" w:hint="eastAsia"/>
        </w:rPr>
        <w:t xml:space="preserve"> </w:t>
      </w:r>
      <w:r w:rsidRPr="00BD1DAF">
        <w:rPr>
          <w:rFonts w:ascii="方正中等线简体" w:eastAsia="方正中等线简体" w:hAnsi="宋体" w:hint="eastAsia"/>
        </w:rPr>
        <w:t>13</w:t>
      </w:r>
      <w:r w:rsidRPr="00BD1DAF">
        <w:rPr>
          <w:rFonts w:ascii="方正中等线简体" w:eastAsia="方正中等线简体" w:hAnsi="宋体"/>
        </w:rPr>
        <w:t>000元／个／展期</w:t>
      </w:r>
      <w:r w:rsidRPr="00BD1DAF">
        <w:rPr>
          <w:rFonts w:ascii="方正中等线简体" w:eastAsia="方正中等线简体" w:hAnsi="宋体" w:hint="eastAsia"/>
        </w:rPr>
        <w:t>（单开口）</w:t>
      </w:r>
      <w:r w:rsidRPr="00BD1DAF">
        <w:rPr>
          <w:rFonts w:ascii="方正中等线简体" w:eastAsia="方正中等线简体" w:hAnsi="宋体"/>
        </w:rPr>
        <w:t xml:space="preserve"> </w:t>
      </w:r>
    </w:p>
    <w:p w:rsidR="000F7EFE" w:rsidRPr="00BD1DAF" w:rsidRDefault="000F7EFE" w:rsidP="000F7EFE">
      <w:pPr>
        <w:spacing w:line="380" w:lineRule="exact"/>
        <w:ind w:firstLineChars="100" w:firstLine="210"/>
        <w:rPr>
          <w:rFonts w:ascii="方正中等线简体" w:eastAsia="方正中等线简体" w:hAnsi="宋体"/>
        </w:rPr>
      </w:pPr>
      <w:r w:rsidRPr="00BD1DAF">
        <w:rPr>
          <w:rFonts w:ascii="方正中等线简体" w:eastAsia="方正中等线简体" w:hAnsi="宋体"/>
        </w:rPr>
        <w:t>国外企业</w:t>
      </w:r>
      <w:r>
        <w:rPr>
          <w:rFonts w:ascii="方正中等线简体" w:eastAsia="方正中等线简体" w:hAnsi="宋体" w:hint="eastAsia"/>
        </w:rPr>
        <w:t>：</w:t>
      </w:r>
      <w:r w:rsidRPr="00BD1DAF">
        <w:rPr>
          <w:rFonts w:ascii="方正中等线简体" w:eastAsia="方正中等线简体" w:hAnsi="宋体"/>
        </w:rPr>
        <w:t>RMB</w:t>
      </w:r>
      <w:r w:rsidRPr="00BD1DAF">
        <w:rPr>
          <w:rFonts w:ascii="方正中等线简体" w:eastAsia="方正中等线简体" w:hAnsi="宋体" w:hint="eastAsia"/>
        </w:rPr>
        <w:t xml:space="preserve"> 30</w:t>
      </w:r>
      <w:r w:rsidRPr="00BD1DAF">
        <w:rPr>
          <w:rFonts w:ascii="方正中等线简体" w:eastAsia="方正中等线简体" w:hAnsi="宋体"/>
        </w:rPr>
        <w:t>00</w:t>
      </w:r>
      <w:r w:rsidRPr="00BD1DAF">
        <w:rPr>
          <w:rFonts w:ascii="方正中等线简体" w:eastAsia="方正中等线简体" w:hAnsi="宋体" w:hint="eastAsia"/>
        </w:rPr>
        <w:t>0</w:t>
      </w:r>
      <w:r w:rsidRPr="00BD1DAF">
        <w:rPr>
          <w:rFonts w:ascii="方正中等线简体" w:eastAsia="方正中等线简体" w:hAnsi="宋体"/>
        </w:rPr>
        <w:t>元／个／</w:t>
      </w:r>
      <w:r>
        <w:rPr>
          <w:rFonts w:ascii="方正中等线简体" w:eastAsia="方正中等线简体" w:hAnsi="宋体"/>
        </w:rPr>
        <w:t>展期</w:t>
      </w:r>
    </w:p>
    <w:p w:rsidR="000F7EFE" w:rsidRPr="00BD1DAF" w:rsidRDefault="000F7EFE" w:rsidP="000F7EFE">
      <w:pPr>
        <w:spacing w:line="380" w:lineRule="exact"/>
        <w:ind w:firstLineChars="100" w:firstLine="210"/>
        <w:rPr>
          <w:rFonts w:ascii="方正中等线简体" w:eastAsia="方正中等线简体" w:hAnsi="宋体"/>
        </w:rPr>
      </w:pPr>
      <w:r w:rsidRPr="00BD1DAF">
        <w:rPr>
          <w:rFonts w:ascii="方正中等线简体" w:eastAsia="方正中等线简体" w:hAnsi="宋体"/>
        </w:rPr>
        <w:t>国内企业</w:t>
      </w:r>
      <w:r>
        <w:rPr>
          <w:rFonts w:ascii="方正中等线简体" w:eastAsia="方正中等线简体" w:hAnsi="宋体" w:hint="eastAsia"/>
        </w:rPr>
        <w:t>：</w:t>
      </w:r>
      <w:r w:rsidRPr="00BD1DAF">
        <w:rPr>
          <w:rFonts w:ascii="方正中等线简体" w:eastAsia="方正中等线简体" w:hAnsi="宋体"/>
        </w:rPr>
        <w:t>RMB</w:t>
      </w:r>
      <w:r>
        <w:rPr>
          <w:rFonts w:ascii="方正中等线简体" w:eastAsia="方正中等线简体" w:hAnsi="宋体" w:hint="eastAsia"/>
        </w:rPr>
        <w:t xml:space="preserve"> </w:t>
      </w:r>
      <w:r w:rsidRPr="00BD1DAF">
        <w:rPr>
          <w:rFonts w:ascii="方正中等线简体" w:eastAsia="方正中等线简体" w:hAnsi="宋体" w:hint="eastAsia"/>
        </w:rPr>
        <w:t>15</w:t>
      </w:r>
      <w:r w:rsidRPr="00BD1DAF">
        <w:rPr>
          <w:rFonts w:ascii="方正中等线简体" w:eastAsia="方正中等线简体" w:hAnsi="宋体"/>
        </w:rPr>
        <w:t>000元／个／展期</w:t>
      </w:r>
      <w:r w:rsidRPr="00BD1DAF">
        <w:rPr>
          <w:rFonts w:ascii="方正中等线简体" w:eastAsia="方正中等线简体" w:hAnsi="宋体" w:hint="eastAsia"/>
        </w:rPr>
        <w:t>（双开口）</w:t>
      </w:r>
    </w:p>
    <w:p w:rsidR="000F7EFE" w:rsidRPr="00BD1DAF" w:rsidRDefault="000F7EFE" w:rsidP="000F7EFE">
      <w:pPr>
        <w:spacing w:line="380" w:lineRule="exact"/>
        <w:ind w:left="206" w:hangingChars="98" w:hanging="206"/>
        <w:rPr>
          <w:rFonts w:ascii="方正中等线简体" w:eastAsia="方正中等线简体" w:hAnsi="宋体"/>
        </w:rPr>
      </w:pPr>
      <w:r w:rsidRPr="00BD1DAF">
        <w:rPr>
          <w:rFonts w:ascii="方正中等线简体" w:eastAsia="方正中等线简体" w:hAnsi="宋体"/>
        </w:rPr>
        <w:t>- 展位配备：三面展板、地毯、门楣、</w:t>
      </w:r>
      <w:r w:rsidR="004F6E9E">
        <w:rPr>
          <w:rFonts w:ascii="方正中等线简体" w:eastAsia="方正中等线简体" w:hAnsi="宋体" w:hint="eastAsia"/>
        </w:rPr>
        <w:t>日光灯</w:t>
      </w:r>
      <w:r w:rsidRPr="00BD1DAF">
        <w:rPr>
          <w:rFonts w:ascii="方正中等线简体" w:eastAsia="方正中等线简体" w:hAnsi="宋体"/>
        </w:rPr>
        <w:t>、一桌两椅</w:t>
      </w:r>
      <w:r>
        <w:rPr>
          <w:rFonts w:ascii="方正中等线简体" w:eastAsia="方正中等线简体" w:hAnsi="宋体" w:hint="eastAsia"/>
        </w:rPr>
        <w:t>、电源插座（特殊用电须向展馆申请，另行收费）</w:t>
      </w:r>
    </w:p>
    <w:p w:rsidR="000F7EFE" w:rsidRPr="00BD1DAF" w:rsidRDefault="000F7EFE" w:rsidP="000F7EFE">
      <w:pPr>
        <w:spacing w:line="380" w:lineRule="exact"/>
        <w:rPr>
          <w:rFonts w:ascii="方正中等线简体" w:eastAsia="方正中等线简体" w:hAnsi="宋体"/>
        </w:rPr>
      </w:pPr>
      <w:r w:rsidRPr="00BD1DAF">
        <w:rPr>
          <w:rFonts w:ascii="方正中等线简体" w:eastAsia="方正中等线简体" w:hAnsi="宋体"/>
        </w:rPr>
        <w:t>- 净空地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m2"/>
        </w:smartTagPr>
        <w:r w:rsidRPr="00BD1DAF">
          <w:rPr>
            <w:rFonts w:ascii="方正中等线简体" w:eastAsia="方正中等线简体" w:hAnsi="宋体"/>
          </w:rPr>
          <w:t>36M2</w:t>
        </w:r>
      </w:smartTag>
      <w:r w:rsidRPr="00BD1DAF">
        <w:rPr>
          <w:rFonts w:ascii="方正中等线简体" w:eastAsia="方正中等线简体" w:hAnsi="宋体"/>
        </w:rPr>
        <w:t>起租</w:t>
      </w:r>
      <w:r w:rsidRPr="00BD1DAF">
        <w:rPr>
          <w:rFonts w:ascii="方正中等线简体" w:eastAsia="方正中等线简体" w:hAnsi="宋体" w:hint="eastAsia"/>
        </w:rPr>
        <w:t>，不配备任何设施，特装管理费3</w:t>
      </w:r>
      <w:r>
        <w:rPr>
          <w:rFonts w:ascii="方正中等线简体" w:eastAsia="方正中等线简体" w:hAnsi="宋体" w:hint="eastAsia"/>
        </w:rPr>
        <w:t>5</w:t>
      </w:r>
      <w:r w:rsidRPr="00BD1DAF">
        <w:rPr>
          <w:rFonts w:ascii="方正中等线简体" w:eastAsia="方正中等线简体" w:hAnsi="宋体" w:hint="eastAsia"/>
        </w:rPr>
        <w:t>元</w:t>
      </w:r>
      <w:r w:rsidRPr="00BD1DAF">
        <w:rPr>
          <w:rFonts w:ascii="方正中等线简体" w:eastAsia="方正中等线简体" w:hAnsi="宋体"/>
        </w:rPr>
        <w:t>／</w:t>
      </w:r>
      <w:r w:rsidRPr="00BD1DAF">
        <w:rPr>
          <w:rFonts w:ascii="方正中等线简体" w:eastAsia="方正中等线简体" w:hAnsi="宋体" w:hint="eastAsia"/>
        </w:rPr>
        <w:t>平米</w:t>
      </w:r>
      <w:r w:rsidRPr="00BD1DAF">
        <w:rPr>
          <w:rFonts w:ascii="方正中等线简体" w:eastAsia="方正中等线简体" w:hAnsi="宋体"/>
        </w:rPr>
        <w:t>)</w:t>
      </w:r>
    </w:p>
    <w:p w:rsidR="000F7EFE" w:rsidRPr="00BD1DAF" w:rsidRDefault="000F7EFE" w:rsidP="000F7EFE">
      <w:pPr>
        <w:spacing w:line="380" w:lineRule="exact"/>
        <w:rPr>
          <w:rFonts w:ascii="方正中等线简体" w:eastAsia="方正中等线简体" w:hAnsi="宋体"/>
        </w:rPr>
      </w:pPr>
      <w:r w:rsidRPr="00BD1DAF">
        <w:rPr>
          <w:rFonts w:ascii="方正中等线简体" w:eastAsia="方正中等线简体" w:hAnsi="宋体"/>
        </w:rPr>
        <w:t xml:space="preserve">  国内企业收费：RMB</w:t>
      </w:r>
      <w:r w:rsidRPr="00BD1DAF">
        <w:rPr>
          <w:rFonts w:ascii="方正中等线简体" w:eastAsia="方正中等线简体" w:hAnsi="宋体" w:hint="eastAsia"/>
        </w:rPr>
        <w:t>13</w:t>
      </w:r>
      <w:r w:rsidRPr="00BD1DAF">
        <w:rPr>
          <w:rFonts w:ascii="方正中等线简体" w:eastAsia="方正中等线简体" w:hAnsi="宋体"/>
        </w:rPr>
        <w:t>00元／M2</w:t>
      </w:r>
      <w:r w:rsidRPr="00BD1DAF">
        <w:rPr>
          <w:rFonts w:ascii="方正中等线简体" w:eastAsia="方正中等线简体" w:hAnsi="宋体" w:hint="eastAsia"/>
        </w:rPr>
        <w:t xml:space="preserve">    </w:t>
      </w:r>
      <w:r w:rsidRPr="00BD1DAF">
        <w:rPr>
          <w:rFonts w:ascii="方正中等线简体" w:eastAsia="方正中等线简体" w:hAnsi="宋体"/>
        </w:rPr>
        <w:t>国外企业收费：RMB</w:t>
      </w:r>
      <w:r w:rsidRPr="00BD1DAF">
        <w:rPr>
          <w:rFonts w:ascii="方正中等线简体" w:eastAsia="方正中等线简体" w:hAnsi="宋体" w:hint="eastAsia"/>
        </w:rPr>
        <w:t xml:space="preserve"> 3200</w:t>
      </w:r>
      <w:r w:rsidRPr="00BD1DAF">
        <w:rPr>
          <w:rFonts w:ascii="方正中等线简体" w:eastAsia="方正中等线简体" w:hAnsi="宋体"/>
        </w:rPr>
        <w:t xml:space="preserve">元／M2    </w:t>
      </w:r>
    </w:p>
    <w:p w:rsidR="000F7EFE" w:rsidRPr="00BD1DAF" w:rsidRDefault="000F7EFE" w:rsidP="000F7EFE">
      <w:pPr>
        <w:spacing w:line="380" w:lineRule="exact"/>
        <w:rPr>
          <w:rFonts w:ascii="方正中等线简体" w:eastAsia="方正中等线简体" w:hAnsi="宋体"/>
        </w:rPr>
      </w:pPr>
      <w:r w:rsidRPr="00BD1DAF">
        <w:rPr>
          <w:rFonts w:ascii="方正中等线简体" w:eastAsia="方正中等线简体" w:hAnsi="宋体"/>
        </w:rPr>
        <w:t>- 技术研讨会／产品推介会</w:t>
      </w:r>
      <w:r w:rsidRPr="00BD1DAF">
        <w:rPr>
          <w:rFonts w:ascii="方正中等线简体" w:eastAsia="方正中等线简体" w:hAnsi="宋体" w:hint="eastAsia"/>
        </w:rPr>
        <w:t>——</w:t>
      </w:r>
      <w:r w:rsidRPr="00BD1DAF">
        <w:rPr>
          <w:rFonts w:ascii="方正中等线简体" w:eastAsia="方正中等线简体" w:hAnsi="宋体"/>
        </w:rPr>
        <w:t>收费标准：容纳</w:t>
      </w:r>
      <w:r w:rsidRPr="00BD1DAF">
        <w:rPr>
          <w:rFonts w:ascii="方正中等线简体" w:eastAsia="方正中等线简体" w:hAnsi="宋体" w:hint="eastAsia"/>
        </w:rPr>
        <w:t>6</w:t>
      </w:r>
      <w:r w:rsidRPr="00BD1DAF">
        <w:rPr>
          <w:rFonts w:ascii="方正中等线简体" w:eastAsia="方正中等线简体" w:hAnsi="宋体"/>
        </w:rPr>
        <w:t xml:space="preserve">0人的会议室：RMB </w:t>
      </w:r>
      <w:r w:rsidRPr="00BD1DAF">
        <w:rPr>
          <w:rFonts w:ascii="方正中等线简体" w:eastAsia="方正中等线简体" w:hAnsi="宋体" w:hint="eastAsia"/>
        </w:rPr>
        <w:t>8</w:t>
      </w:r>
      <w:r w:rsidRPr="00BD1DAF">
        <w:rPr>
          <w:rFonts w:ascii="方正中等线简体" w:eastAsia="方正中等线简体" w:hAnsi="宋体"/>
        </w:rPr>
        <w:t>000元／小时</w:t>
      </w:r>
    </w:p>
    <w:p w:rsidR="000F7EFE" w:rsidRPr="00A651F8" w:rsidRDefault="000F7EFE" w:rsidP="000F7EFE">
      <w:pPr>
        <w:pStyle w:val="a5"/>
        <w:tabs>
          <w:tab w:val="left" w:pos="360"/>
          <w:tab w:val="left" w:pos="840"/>
          <w:tab w:val="left" w:pos="1080"/>
        </w:tabs>
        <w:snapToGrid w:val="0"/>
        <w:spacing w:line="380" w:lineRule="exact"/>
        <w:ind w:right="28"/>
        <w:rPr>
          <w:rFonts w:ascii="方正中等线简体" w:eastAsia="方正中等线简体" w:hAnsi="宋体"/>
          <w:b/>
          <w:bCs/>
          <w:sz w:val="24"/>
          <w:szCs w:val="24"/>
        </w:rPr>
      </w:pPr>
      <w:r w:rsidRPr="00A651F8">
        <w:rPr>
          <w:rFonts w:ascii="方正中等线简体" w:eastAsia="方正中等线简体" w:hAnsi="宋体" w:hint="eastAsia"/>
          <w:b/>
          <w:bCs/>
          <w:sz w:val="24"/>
          <w:szCs w:val="24"/>
        </w:rPr>
        <w:t>■ 会刊与展场广告：</w:t>
      </w:r>
    </w:p>
    <w:p w:rsidR="00B679AE" w:rsidRPr="00CE188C" w:rsidRDefault="00124A50" w:rsidP="00124A50">
      <w:pPr>
        <w:pStyle w:val="a5"/>
        <w:tabs>
          <w:tab w:val="left" w:pos="360"/>
          <w:tab w:val="left" w:pos="840"/>
          <w:tab w:val="left" w:pos="1080"/>
        </w:tabs>
        <w:snapToGrid w:val="0"/>
        <w:spacing w:line="360" w:lineRule="exact"/>
        <w:ind w:right="28"/>
        <w:rPr>
          <w:rFonts w:ascii="方正中等线简体" w:eastAsia="方正中等线简体" w:hAnsi="Times New Roman"/>
          <w:szCs w:val="21"/>
        </w:rPr>
      </w:pPr>
      <w:r w:rsidRPr="00CE188C">
        <w:rPr>
          <w:rFonts w:ascii="方正中等线简体" w:eastAsia="方正中等线简体" w:hAnsi="Times New Roman"/>
          <w:szCs w:val="21"/>
        </w:rPr>
        <w:t xml:space="preserve"> </w:t>
      </w:r>
      <w:r w:rsidR="00CA749D" w:rsidRPr="00CE188C">
        <w:rPr>
          <w:rFonts w:ascii="方正中等线简体" w:eastAsia="方正中等线简体" w:hAnsi="Times New Roman"/>
          <w:szCs w:val="21"/>
        </w:rPr>
        <w:t>(</w:t>
      </w:r>
      <w:r w:rsidR="00CA749D" w:rsidRPr="00CE188C">
        <w:rPr>
          <w:rFonts w:ascii="方正中等线简体" w:eastAsia="方正中等线简体" w:hAnsi="Times New Roman" w:hint="eastAsia"/>
          <w:szCs w:val="21"/>
        </w:rPr>
        <w:t>规格为</w:t>
      </w:r>
      <w:smartTag w:uri="urn:schemas-microsoft-com:office:smarttags" w:element="chmetcnv">
        <w:smartTagPr>
          <w:attr w:name="UnitName" w:val="mm"/>
          <w:attr w:name="SourceValue" w:val="130"/>
          <w:attr w:name="HasSpace" w:val="False"/>
          <w:attr w:name="Negative" w:val="False"/>
          <w:attr w:name="NumberType" w:val="1"/>
          <w:attr w:name="TCSC" w:val="0"/>
        </w:smartTagPr>
        <w:r w:rsidR="00CA749D" w:rsidRPr="00CE188C">
          <w:rPr>
            <w:rFonts w:ascii="方正中等线简体" w:eastAsia="方正中等线简体" w:hAnsi="Times New Roman"/>
            <w:szCs w:val="21"/>
          </w:rPr>
          <w:t>130MM</w:t>
        </w:r>
      </w:smartTag>
      <w:r w:rsidR="00CA749D" w:rsidRPr="00CE188C">
        <w:rPr>
          <w:rFonts w:ascii="方正中等线简体" w:eastAsia="方正中等线简体" w:hAnsi="Times New Roman"/>
          <w:szCs w:val="21"/>
        </w:rPr>
        <w:t>×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="00CA749D" w:rsidRPr="00CE188C">
          <w:rPr>
            <w:rFonts w:ascii="方正中等线简体" w:eastAsia="方正中等线简体" w:hAnsi="Times New Roman"/>
            <w:szCs w:val="21"/>
          </w:rPr>
          <w:t>210MM</w:t>
        </w:r>
      </w:smartTag>
      <w:r w:rsidR="00CA749D" w:rsidRPr="00CE188C">
        <w:rPr>
          <w:rFonts w:ascii="方正中等线简体" w:eastAsia="方正中等线简体" w:hAnsi="Times New Roman" w:hint="eastAsia"/>
          <w:szCs w:val="21"/>
        </w:rPr>
        <w:t>，广告费一次性付清；因故不能参展企业，亦欢迎选择。</w:t>
      </w:r>
      <w:r w:rsidR="00CA749D" w:rsidRPr="00CE188C">
        <w:rPr>
          <w:rFonts w:ascii="方正中等线简体" w:eastAsia="方正中等线简体" w:hAnsi="Times New Roman"/>
          <w:szCs w:val="21"/>
        </w:rPr>
        <w:t>)</w:t>
      </w:r>
      <w:r w:rsidR="00CA749D" w:rsidRPr="00CE188C">
        <w:rPr>
          <w:rFonts w:ascii="方正中等线简体" w:eastAsia="方正中等线简体" w:hAnsi="Times New Roman" w:hint="eastAsia"/>
          <w:szCs w:val="21"/>
        </w:rPr>
        <w:t xml:space="preserve">　</w:t>
      </w:r>
    </w:p>
    <w:tbl>
      <w:tblPr>
        <w:tblW w:w="8380" w:type="dxa"/>
        <w:jc w:val="center"/>
        <w:tblInd w:w="-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"/>
        <w:gridCol w:w="1276"/>
        <w:gridCol w:w="1290"/>
        <w:gridCol w:w="1134"/>
        <w:gridCol w:w="1134"/>
        <w:gridCol w:w="1261"/>
        <w:gridCol w:w="1134"/>
        <w:gridCol w:w="1134"/>
      </w:tblGrid>
      <w:tr w:rsidR="00015483" w:rsidTr="00015483">
        <w:trPr>
          <w:trHeight w:val="510"/>
          <w:jc w:val="center"/>
        </w:trPr>
        <w:tc>
          <w:tcPr>
            <w:tcW w:w="1293" w:type="dxa"/>
            <w:gridSpan w:val="2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广告位置</w:t>
            </w:r>
          </w:p>
        </w:tc>
        <w:tc>
          <w:tcPr>
            <w:tcW w:w="1290" w:type="dxa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封</w:t>
            </w:r>
            <w:r w:rsidRPr="00CE188C">
              <w:rPr>
                <w:rFonts w:ascii="方正中等线简体" w:eastAsia="方正中等线简体"/>
                <w:szCs w:val="21"/>
              </w:rPr>
              <w:t xml:space="preserve">  </w:t>
            </w:r>
            <w:r w:rsidRPr="00CE188C">
              <w:rPr>
                <w:rFonts w:ascii="方正中等线简体" w:eastAsia="方正中等线简体" w:hint="eastAsia"/>
                <w:szCs w:val="21"/>
              </w:rPr>
              <w:t>面</w:t>
            </w:r>
          </w:p>
        </w:tc>
        <w:tc>
          <w:tcPr>
            <w:tcW w:w="1134" w:type="dxa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封</w:t>
            </w:r>
            <w:r w:rsidRPr="00CE188C">
              <w:rPr>
                <w:rFonts w:ascii="方正中等线简体" w:eastAsia="方正中等线简体"/>
                <w:szCs w:val="21"/>
              </w:rPr>
              <w:t xml:space="preserve">  </w:t>
            </w:r>
            <w:r w:rsidRPr="00CE188C">
              <w:rPr>
                <w:rFonts w:ascii="方正中等线简体" w:eastAsia="方正中等线简体" w:hint="eastAsia"/>
                <w:szCs w:val="21"/>
              </w:rPr>
              <w:t>底</w:t>
            </w:r>
          </w:p>
        </w:tc>
        <w:tc>
          <w:tcPr>
            <w:tcW w:w="1134" w:type="dxa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扉</w:t>
            </w:r>
            <w:r w:rsidRPr="00CE188C">
              <w:rPr>
                <w:rFonts w:ascii="方正中等线简体" w:eastAsia="方正中等线简体"/>
                <w:szCs w:val="21"/>
              </w:rPr>
              <w:t xml:space="preserve"> </w:t>
            </w:r>
            <w:r w:rsidRPr="00CE188C">
              <w:rPr>
                <w:rFonts w:ascii="方正中等线简体" w:eastAsia="方正中等线简体" w:hint="eastAsia"/>
                <w:szCs w:val="21"/>
              </w:rPr>
              <w:t>页</w:t>
            </w:r>
          </w:p>
        </w:tc>
        <w:tc>
          <w:tcPr>
            <w:tcW w:w="1261" w:type="dxa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封二</w:t>
            </w:r>
            <w:r w:rsidRPr="00CE188C">
              <w:rPr>
                <w:rFonts w:ascii="方正中等线简体" w:eastAsia="方正中等线简体"/>
                <w:szCs w:val="21"/>
              </w:rPr>
              <w:t>/</w:t>
            </w:r>
            <w:r w:rsidRPr="00CE188C">
              <w:rPr>
                <w:rFonts w:ascii="方正中等线简体" w:eastAsia="方正中等线简体" w:hint="eastAsia"/>
                <w:szCs w:val="21"/>
              </w:rPr>
              <w:t>封三</w:t>
            </w:r>
          </w:p>
        </w:tc>
        <w:tc>
          <w:tcPr>
            <w:tcW w:w="1134" w:type="dxa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彩色跨版</w:t>
            </w:r>
          </w:p>
        </w:tc>
        <w:tc>
          <w:tcPr>
            <w:tcW w:w="1134" w:type="dxa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彩色内页</w:t>
            </w:r>
          </w:p>
        </w:tc>
      </w:tr>
      <w:tr w:rsidR="00015483" w:rsidTr="00015483">
        <w:trPr>
          <w:gridBefore w:val="1"/>
          <w:wBefore w:w="17" w:type="dxa"/>
          <w:trHeight w:val="509"/>
          <w:jc w:val="center"/>
        </w:trPr>
        <w:tc>
          <w:tcPr>
            <w:tcW w:w="1276" w:type="dxa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费</w:t>
            </w:r>
            <w:r w:rsidRPr="00CE188C">
              <w:rPr>
                <w:rFonts w:ascii="方正中等线简体" w:eastAsia="方正中等线简体"/>
                <w:szCs w:val="21"/>
              </w:rPr>
              <w:t xml:space="preserve">   </w:t>
            </w:r>
            <w:r w:rsidRPr="00CE188C">
              <w:rPr>
                <w:rFonts w:ascii="方正中等线简体" w:eastAsia="方正中等线简体" w:hint="eastAsia"/>
                <w:szCs w:val="21"/>
              </w:rPr>
              <w:t>用</w:t>
            </w:r>
          </w:p>
        </w:tc>
        <w:tc>
          <w:tcPr>
            <w:tcW w:w="1290" w:type="dxa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25</w:t>
            </w:r>
            <w:r w:rsidRPr="00CE188C">
              <w:rPr>
                <w:rFonts w:ascii="方正中等线简体" w:eastAsia="方正中等线简体"/>
                <w:szCs w:val="21"/>
              </w:rPr>
              <w:t>000</w:t>
            </w:r>
            <w:r w:rsidRPr="00CE188C">
              <w:rPr>
                <w:rFonts w:ascii="方正中等线简体" w:eastAsia="方正中等线简体" w:hint="eastAsia"/>
                <w:szCs w:val="21"/>
              </w:rPr>
              <w:t>元</w:t>
            </w:r>
          </w:p>
        </w:tc>
        <w:tc>
          <w:tcPr>
            <w:tcW w:w="1134" w:type="dxa"/>
          </w:tcPr>
          <w:p w:rsidR="00015483" w:rsidRPr="00CE188C" w:rsidRDefault="00015483" w:rsidP="00124A50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/>
                <w:szCs w:val="21"/>
              </w:rPr>
              <w:t>20000</w:t>
            </w:r>
            <w:r w:rsidRPr="00CE188C">
              <w:rPr>
                <w:rFonts w:ascii="方正中等线简体" w:eastAsia="方正中等线简体" w:hint="eastAsia"/>
                <w:szCs w:val="21"/>
              </w:rPr>
              <w:t>元</w:t>
            </w:r>
          </w:p>
        </w:tc>
        <w:tc>
          <w:tcPr>
            <w:tcW w:w="1134" w:type="dxa"/>
          </w:tcPr>
          <w:p w:rsidR="00015483" w:rsidRPr="00CE188C" w:rsidRDefault="00015483" w:rsidP="0013170F">
            <w:pPr>
              <w:autoSpaceDE w:val="0"/>
              <w:autoSpaceDN w:val="0"/>
              <w:adjustRightInd w:val="0"/>
              <w:spacing w:line="360" w:lineRule="exact"/>
              <w:ind w:right="11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/>
                <w:szCs w:val="21"/>
              </w:rPr>
              <w:t>1</w:t>
            </w:r>
            <w:r w:rsidRPr="00CE188C">
              <w:rPr>
                <w:rFonts w:ascii="方正中等线简体" w:eastAsia="方正中等线简体" w:hint="eastAsia"/>
                <w:szCs w:val="21"/>
              </w:rPr>
              <w:t>8</w:t>
            </w:r>
            <w:r w:rsidRPr="00CE188C">
              <w:rPr>
                <w:rFonts w:ascii="方正中等线简体" w:eastAsia="方正中等线简体"/>
                <w:szCs w:val="21"/>
              </w:rPr>
              <w:t>000</w:t>
            </w:r>
            <w:r w:rsidRPr="00CE188C">
              <w:rPr>
                <w:rFonts w:ascii="方正中等线简体" w:eastAsia="方正中等线简体" w:hint="eastAsia"/>
                <w:szCs w:val="21"/>
              </w:rPr>
              <w:t>元</w:t>
            </w:r>
          </w:p>
        </w:tc>
        <w:tc>
          <w:tcPr>
            <w:tcW w:w="1261" w:type="dxa"/>
          </w:tcPr>
          <w:p w:rsidR="00015483" w:rsidRPr="00CE188C" w:rsidRDefault="00015483" w:rsidP="0013170F">
            <w:pPr>
              <w:autoSpaceDE w:val="0"/>
              <w:autoSpaceDN w:val="0"/>
              <w:adjustRightInd w:val="0"/>
              <w:spacing w:line="360" w:lineRule="exact"/>
              <w:ind w:right="11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/>
                <w:szCs w:val="21"/>
              </w:rPr>
              <w:t>1</w:t>
            </w:r>
            <w:r w:rsidRPr="00CE188C">
              <w:rPr>
                <w:rFonts w:ascii="方正中等线简体" w:eastAsia="方正中等线简体" w:hint="eastAsia"/>
                <w:szCs w:val="21"/>
              </w:rPr>
              <w:t>5</w:t>
            </w:r>
            <w:r w:rsidRPr="00CE188C">
              <w:rPr>
                <w:rFonts w:ascii="方正中等线简体" w:eastAsia="方正中等线简体"/>
                <w:szCs w:val="21"/>
              </w:rPr>
              <w:t>000</w:t>
            </w:r>
            <w:r w:rsidRPr="00CE188C">
              <w:rPr>
                <w:rFonts w:ascii="方正中等线简体" w:eastAsia="方正中等线简体" w:hint="eastAsia"/>
                <w:szCs w:val="21"/>
              </w:rPr>
              <w:t>元</w:t>
            </w:r>
          </w:p>
        </w:tc>
        <w:tc>
          <w:tcPr>
            <w:tcW w:w="1134" w:type="dxa"/>
          </w:tcPr>
          <w:p w:rsidR="00015483" w:rsidRPr="00CE188C" w:rsidRDefault="00015483" w:rsidP="0013170F">
            <w:pPr>
              <w:autoSpaceDE w:val="0"/>
              <w:autoSpaceDN w:val="0"/>
              <w:adjustRightInd w:val="0"/>
              <w:spacing w:line="360" w:lineRule="exact"/>
              <w:ind w:right="11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10</w:t>
            </w:r>
            <w:r w:rsidRPr="00CE188C">
              <w:rPr>
                <w:rFonts w:ascii="方正中等线简体" w:eastAsia="方正中等线简体"/>
                <w:szCs w:val="21"/>
              </w:rPr>
              <w:t>000</w:t>
            </w:r>
            <w:r w:rsidRPr="00CE188C">
              <w:rPr>
                <w:rFonts w:ascii="方正中等线简体" w:eastAsia="方正中等线简体" w:hint="eastAsia"/>
                <w:szCs w:val="21"/>
              </w:rPr>
              <w:t>元</w:t>
            </w:r>
          </w:p>
        </w:tc>
        <w:tc>
          <w:tcPr>
            <w:tcW w:w="1134" w:type="dxa"/>
          </w:tcPr>
          <w:p w:rsidR="00015483" w:rsidRPr="00CE188C" w:rsidRDefault="00015483" w:rsidP="0013170F">
            <w:pPr>
              <w:autoSpaceDE w:val="0"/>
              <w:autoSpaceDN w:val="0"/>
              <w:adjustRightInd w:val="0"/>
              <w:spacing w:line="360" w:lineRule="exact"/>
              <w:ind w:right="11" w:firstLineChars="50" w:firstLine="105"/>
              <w:rPr>
                <w:rFonts w:ascii="方正中等线简体" w:eastAsia="方正中等线简体"/>
                <w:szCs w:val="21"/>
              </w:rPr>
            </w:pPr>
            <w:r w:rsidRPr="00CE188C">
              <w:rPr>
                <w:rFonts w:ascii="方正中等线简体" w:eastAsia="方正中等线简体" w:hint="eastAsia"/>
                <w:szCs w:val="21"/>
              </w:rPr>
              <w:t>8</w:t>
            </w:r>
            <w:r w:rsidRPr="00CE188C">
              <w:rPr>
                <w:rFonts w:ascii="方正中等线简体" w:eastAsia="方正中等线简体"/>
                <w:szCs w:val="21"/>
              </w:rPr>
              <w:t>000</w:t>
            </w:r>
            <w:r w:rsidRPr="00CE188C">
              <w:rPr>
                <w:rFonts w:ascii="方正中等线简体" w:eastAsia="方正中等线简体" w:hint="eastAsia"/>
                <w:szCs w:val="21"/>
              </w:rPr>
              <w:t>元</w:t>
            </w:r>
          </w:p>
        </w:tc>
      </w:tr>
    </w:tbl>
    <w:p w:rsidR="00FE21D6" w:rsidRDefault="00FE21D6" w:rsidP="00124A50">
      <w:pPr>
        <w:autoSpaceDE w:val="0"/>
        <w:autoSpaceDN w:val="0"/>
        <w:adjustRightInd w:val="0"/>
        <w:spacing w:line="360" w:lineRule="exact"/>
        <w:rPr>
          <w:rFonts w:ascii="黑体" w:eastAsia="黑体" w:hAnsi="Arial" w:cs="Arial"/>
          <w:b/>
          <w:bCs/>
          <w:sz w:val="24"/>
        </w:rPr>
      </w:pPr>
    </w:p>
    <w:p w:rsidR="006F7DE3" w:rsidRPr="00CE188C" w:rsidRDefault="006F7DE3" w:rsidP="00CE188C">
      <w:pPr>
        <w:spacing w:line="400" w:lineRule="exact"/>
        <w:rPr>
          <w:rFonts w:ascii="方正中等线简体" w:eastAsia="方正中等线简体"/>
          <w:b/>
          <w:szCs w:val="21"/>
        </w:rPr>
      </w:pPr>
      <w:r w:rsidRPr="00CE188C">
        <w:rPr>
          <w:rFonts w:ascii="方正中等线简体" w:eastAsia="方正中等线简体" w:hint="eastAsia"/>
          <w:b/>
          <w:szCs w:val="21"/>
        </w:rPr>
        <w:t>■  相关有偿广告</w:t>
      </w:r>
    </w:p>
    <w:p w:rsidR="00124A50" w:rsidRPr="00CE188C" w:rsidRDefault="000A4988" w:rsidP="00CE188C">
      <w:pPr>
        <w:spacing w:line="400" w:lineRule="exact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入场券</w:t>
      </w:r>
      <w:r w:rsidR="00890BCE" w:rsidRPr="00CE188C">
        <w:rPr>
          <w:rFonts w:ascii="方正中等线简体" w:eastAsia="方正中等线简体" w:hint="eastAsia"/>
          <w:szCs w:val="21"/>
        </w:rPr>
        <w:t>5</w:t>
      </w:r>
      <w:r w:rsidRPr="00CE188C">
        <w:rPr>
          <w:rFonts w:ascii="方正中等线简体" w:eastAsia="方正中等线简体" w:hint="eastAsia"/>
          <w:szCs w:val="21"/>
        </w:rPr>
        <w:t>万元</w:t>
      </w:r>
      <w:r w:rsidRPr="00CE188C">
        <w:rPr>
          <w:rFonts w:ascii="方正中等线简体" w:eastAsia="方正中等线简体"/>
          <w:szCs w:val="21"/>
        </w:rPr>
        <w:t>/10</w:t>
      </w:r>
      <w:r w:rsidRPr="00CE188C">
        <w:rPr>
          <w:rFonts w:ascii="方正中等线简体" w:eastAsia="方正中等线简体" w:hint="eastAsia"/>
          <w:szCs w:val="21"/>
        </w:rPr>
        <w:t>万张</w:t>
      </w:r>
      <w:r w:rsidRPr="00CE188C">
        <w:rPr>
          <w:rFonts w:ascii="方正中等线简体" w:eastAsia="方正中等线简体"/>
          <w:szCs w:val="21"/>
        </w:rPr>
        <w:t xml:space="preserve">  </w:t>
      </w:r>
      <w:r w:rsidRPr="00CE188C">
        <w:rPr>
          <w:rFonts w:ascii="方正中等线简体" w:eastAsia="方正中等线简体" w:hint="eastAsia"/>
          <w:szCs w:val="21"/>
        </w:rPr>
        <w:t xml:space="preserve">    巨型充气拱门</w:t>
      </w:r>
      <w:r w:rsidRPr="00CE188C">
        <w:rPr>
          <w:rFonts w:ascii="方正中等线简体" w:eastAsia="方正中等线简体"/>
          <w:szCs w:val="21"/>
        </w:rPr>
        <w:t>1.2</w:t>
      </w:r>
      <w:r w:rsidRPr="00CE188C">
        <w:rPr>
          <w:rFonts w:ascii="方正中等线简体" w:eastAsia="方正中等线简体" w:hint="eastAsia"/>
          <w:szCs w:val="21"/>
        </w:rPr>
        <w:t>万元</w:t>
      </w:r>
      <w:r w:rsidRPr="00CE188C">
        <w:rPr>
          <w:rFonts w:ascii="方正中等线简体" w:eastAsia="方正中等线简体"/>
          <w:szCs w:val="21"/>
        </w:rPr>
        <w:t>/</w:t>
      </w:r>
      <w:r w:rsidRPr="00CE188C">
        <w:rPr>
          <w:rFonts w:ascii="方正中等线简体" w:eastAsia="方正中等线简体" w:hint="eastAsia"/>
          <w:szCs w:val="21"/>
        </w:rPr>
        <w:t>个      参观证1.5万元</w:t>
      </w:r>
      <w:r w:rsidR="00124A50" w:rsidRPr="00CE188C">
        <w:rPr>
          <w:rFonts w:ascii="方正中等线简体" w:eastAsia="方正中等线简体"/>
          <w:szCs w:val="21"/>
        </w:rPr>
        <w:t xml:space="preserve">      </w:t>
      </w:r>
      <w:r w:rsidRPr="00CE188C">
        <w:rPr>
          <w:rFonts w:ascii="方正中等线简体" w:eastAsia="方正中等线简体" w:hint="eastAsia"/>
          <w:szCs w:val="21"/>
        </w:rPr>
        <w:t>花篮</w:t>
      </w:r>
      <w:r w:rsidRPr="00CE188C">
        <w:rPr>
          <w:rFonts w:ascii="方正中等线简体" w:eastAsia="方正中等线简体"/>
          <w:szCs w:val="21"/>
        </w:rPr>
        <w:t>200</w:t>
      </w:r>
      <w:r w:rsidRPr="00CE188C">
        <w:rPr>
          <w:rFonts w:ascii="方正中等线简体" w:eastAsia="方正中等线简体" w:hint="eastAsia"/>
          <w:szCs w:val="21"/>
        </w:rPr>
        <w:t>元</w:t>
      </w:r>
      <w:r w:rsidRPr="00CE188C">
        <w:rPr>
          <w:rFonts w:ascii="方正中等线简体" w:eastAsia="方正中等线简体"/>
          <w:szCs w:val="21"/>
        </w:rPr>
        <w:t>/</w:t>
      </w:r>
      <w:r w:rsidRPr="00CE188C">
        <w:rPr>
          <w:rFonts w:ascii="方正中等线简体" w:eastAsia="方正中等线简体" w:hint="eastAsia"/>
          <w:szCs w:val="21"/>
        </w:rPr>
        <w:t>个</w:t>
      </w:r>
      <w:r w:rsidR="00124A50" w:rsidRPr="00CE188C">
        <w:rPr>
          <w:rFonts w:ascii="方正中等线简体" w:eastAsia="方正中等线简体" w:hint="eastAsia"/>
          <w:szCs w:val="21"/>
        </w:rPr>
        <w:t xml:space="preserve">　　　　　　　　　　　　　　</w:t>
      </w:r>
    </w:p>
    <w:p w:rsidR="0060276E" w:rsidRPr="00CE188C" w:rsidRDefault="006038AE" w:rsidP="00CE188C">
      <w:pPr>
        <w:spacing w:line="400" w:lineRule="exact"/>
        <w:ind w:firstLineChars="200" w:firstLine="420"/>
        <w:rPr>
          <w:rFonts w:ascii="方正中等线简体" w:eastAsia="方正中等线简体"/>
          <w:szCs w:val="21"/>
        </w:rPr>
      </w:pPr>
      <w:r>
        <w:rPr>
          <w:rFonts w:ascii="方正中等线简体" w:eastAsia="方正中等线简体"/>
          <w:szCs w:val="21"/>
        </w:rPr>
        <w:pict>
          <v:line id="_x0000_s1201" style="position:absolute;left:0;text-align:left;z-index:251660800" from="-.8pt,13.1pt" to="469.8pt,13.1pt" strokeweight="3pt">
            <v:stroke linestyle="thinThin"/>
          </v:line>
        </w:pict>
      </w:r>
    </w:p>
    <w:p w:rsidR="0077684E" w:rsidRPr="00CE188C" w:rsidRDefault="0077684E" w:rsidP="00CE188C">
      <w:pPr>
        <w:spacing w:line="400" w:lineRule="exact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充分利用</w:t>
      </w:r>
      <w:r w:rsidRPr="00CE188C">
        <w:rPr>
          <w:rFonts w:ascii="方正中等线简体" w:eastAsia="方正中等线简体"/>
          <w:szCs w:val="21"/>
        </w:rPr>
        <w:t>C</w:t>
      </w:r>
      <w:r w:rsidRPr="00CE188C">
        <w:rPr>
          <w:rFonts w:ascii="方正中等线简体" w:eastAsia="方正中等线简体" w:hint="eastAsia"/>
          <w:szCs w:val="21"/>
        </w:rPr>
        <w:t>PV</w:t>
      </w:r>
      <w:r w:rsidR="00DD177A" w:rsidRPr="00CE188C">
        <w:rPr>
          <w:rFonts w:ascii="方正中等线简体" w:eastAsia="方正中等线简体" w:hint="eastAsia"/>
          <w:szCs w:val="21"/>
        </w:rPr>
        <w:t>F</w:t>
      </w:r>
      <w:r w:rsidRPr="00CE188C">
        <w:rPr>
          <w:rFonts w:ascii="方正中等线简体" w:eastAsia="方正中等线简体" w:hint="eastAsia"/>
          <w:szCs w:val="21"/>
        </w:rPr>
        <w:t>，巩固您的市场地位！</w:t>
      </w:r>
    </w:p>
    <w:p w:rsidR="0077684E" w:rsidRPr="00CE188C" w:rsidRDefault="0077684E" w:rsidP="00CE188C">
      <w:pPr>
        <w:spacing w:line="400" w:lineRule="exact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参展程序——</w:t>
      </w:r>
      <w:r w:rsidRPr="00CE188C">
        <w:rPr>
          <w:rFonts w:ascii="方正中等线简体" w:eastAsia="方正中等线简体"/>
          <w:szCs w:val="21"/>
        </w:rPr>
        <w:t>欲报名参展的单位，请填妥《参展申请表》，加盖公章后传真</w:t>
      </w:r>
      <w:r w:rsidRPr="00CE188C">
        <w:rPr>
          <w:rFonts w:ascii="方正中等线简体" w:eastAsia="方正中等线简体" w:hint="eastAsia"/>
          <w:szCs w:val="21"/>
        </w:rPr>
        <w:t>或邮寄</w:t>
      </w:r>
      <w:r w:rsidRPr="00CE188C">
        <w:rPr>
          <w:rFonts w:ascii="方正中等线简体" w:eastAsia="方正中等线简体"/>
          <w:szCs w:val="21"/>
        </w:rPr>
        <w:t>至：</w:t>
      </w:r>
    </w:p>
    <w:p w:rsidR="0077684E" w:rsidRPr="00CE188C" w:rsidRDefault="000F7EFE" w:rsidP="00CE188C">
      <w:pPr>
        <w:spacing w:line="400" w:lineRule="exact"/>
        <w:rPr>
          <w:rFonts w:ascii="方正中等线简体" w:eastAsia="方正中等线简体"/>
          <w:szCs w:val="21"/>
        </w:rPr>
      </w:pPr>
      <w:r>
        <w:rPr>
          <w:rFonts w:ascii="方正中等线简体" w:eastAsia="方正中等线简体" w:hint="eastAsia"/>
          <w:noProof/>
          <w:szCs w:val="21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102235</wp:posOffset>
            </wp:positionV>
            <wp:extent cx="895350" cy="771525"/>
            <wp:effectExtent l="19050" t="0" r="0" b="0"/>
            <wp:wrapNone/>
            <wp:docPr id="183" name="图片 183" descr="振威标志+U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振威标志+UF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84E" w:rsidRPr="00CE188C">
        <w:rPr>
          <w:rFonts w:ascii="方正中等线简体" w:eastAsia="方正中等线简体" w:hint="eastAsia"/>
          <w:szCs w:val="21"/>
        </w:rPr>
        <w:t>广</w:t>
      </w:r>
      <w:r w:rsidR="00231B3C" w:rsidRPr="00CE188C">
        <w:rPr>
          <w:rFonts w:ascii="方正中等线简体" w:eastAsia="方正中等线简体" w:hint="eastAsia"/>
          <w:szCs w:val="21"/>
        </w:rPr>
        <w:t>州</w:t>
      </w:r>
      <w:r w:rsidR="0077684E" w:rsidRPr="00CE188C">
        <w:rPr>
          <w:rFonts w:ascii="方正中等线简体" w:eastAsia="方正中等线简体" w:hint="eastAsia"/>
          <w:szCs w:val="21"/>
        </w:rPr>
        <w:t>振威</w:t>
      </w:r>
      <w:r w:rsidR="00231B3C" w:rsidRPr="00CE188C">
        <w:rPr>
          <w:rFonts w:ascii="方正中等线简体" w:eastAsia="方正中等线简体" w:hint="eastAsia"/>
          <w:szCs w:val="21"/>
        </w:rPr>
        <w:t>国际</w:t>
      </w:r>
      <w:r w:rsidR="0077684E" w:rsidRPr="00CE188C">
        <w:rPr>
          <w:rFonts w:ascii="方正中等线简体" w:eastAsia="方正中等线简体" w:hint="eastAsia"/>
          <w:szCs w:val="21"/>
        </w:rPr>
        <w:t>展览有限公司</w:t>
      </w:r>
    </w:p>
    <w:p w:rsidR="0077684E" w:rsidRPr="00CE188C" w:rsidRDefault="0077684E" w:rsidP="00CE188C">
      <w:pPr>
        <w:spacing w:line="400" w:lineRule="exact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地</w:t>
      </w:r>
      <w:r w:rsidR="00810E5B">
        <w:rPr>
          <w:rFonts w:ascii="方正中等线简体" w:eastAsia="方正中等线简体" w:hint="eastAsia"/>
          <w:szCs w:val="21"/>
        </w:rPr>
        <w:t xml:space="preserve">  </w:t>
      </w:r>
      <w:r w:rsidRPr="00CE188C">
        <w:rPr>
          <w:rFonts w:ascii="方正中等线简体" w:eastAsia="方正中等线简体" w:hint="eastAsia"/>
          <w:szCs w:val="21"/>
        </w:rPr>
        <w:t>址：广州市海珠区</w:t>
      </w:r>
      <w:r w:rsidR="00210F16" w:rsidRPr="00CE188C">
        <w:rPr>
          <w:rFonts w:ascii="方正中等线简体" w:eastAsia="方正中等线简体" w:hint="eastAsia"/>
          <w:szCs w:val="21"/>
        </w:rPr>
        <w:t>新港东路2433号</w:t>
      </w:r>
      <w:r w:rsidR="00FE21D6" w:rsidRPr="00CE188C">
        <w:rPr>
          <w:rFonts w:ascii="方正中等线简体" w:eastAsia="方正中等线简体" w:hint="eastAsia"/>
          <w:szCs w:val="21"/>
        </w:rPr>
        <w:t>启盛会展产业园</w:t>
      </w:r>
      <w:r w:rsidR="00210F16" w:rsidRPr="00CE188C">
        <w:rPr>
          <w:rFonts w:ascii="方正中等线简体" w:eastAsia="方正中等线简体" w:hint="eastAsia"/>
          <w:szCs w:val="21"/>
        </w:rPr>
        <w:t>403房</w:t>
      </w:r>
    </w:p>
    <w:p w:rsidR="00CB6BAA" w:rsidRPr="00CE188C" w:rsidRDefault="0077684E" w:rsidP="00CE188C">
      <w:pPr>
        <w:spacing w:line="400" w:lineRule="exact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电</w:t>
      </w:r>
      <w:r w:rsidR="00810E5B">
        <w:rPr>
          <w:rFonts w:ascii="方正中等线简体" w:eastAsia="方正中等线简体" w:hint="eastAsia"/>
          <w:szCs w:val="21"/>
        </w:rPr>
        <w:t xml:space="preserve">  </w:t>
      </w:r>
      <w:r w:rsidRPr="00CE188C">
        <w:rPr>
          <w:rFonts w:ascii="方正中等线简体" w:eastAsia="方正中等线简体" w:hint="eastAsia"/>
          <w:szCs w:val="21"/>
        </w:rPr>
        <w:t>话：</w:t>
      </w:r>
      <w:r w:rsidRPr="00CE188C">
        <w:rPr>
          <w:rFonts w:ascii="方正中等线简体" w:eastAsia="方正中等线简体"/>
          <w:szCs w:val="21"/>
        </w:rPr>
        <w:t>020-8989</w:t>
      </w:r>
      <w:r w:rsidR="00CB6BAA" w:rsidRPr="00CE188C">
        <w:rPr>
          <w:rFonts w:ascii="方正中等线简体" w:eastAsia="方正中等线简体" w:hint="eastAsia"/>
          <w:szCs w:val="21"/>
        </w:rPr>
        <w:t xml:space="preserve">9350  </w:t>
      </w:r>
      <w:r w:rsidR="007D0048" w:rsidRPr="00CE188C">
        <w:rPr>
          <w:rFonts w:ascii="方正中等线简体" w:eastAsia="方正中等线简体"/>
          <w:szCs w:val="21"/>
        </w:rPr>
        <w:t>8989 9</w:t>
      </w:r>
      <w:r w:rsidR="00FA08FC" w:rsidRPr="00CE188C">
        <w:rPr>
          <w:rFonts w:ascii="方正中等线简体" w:eastAsia="方正中等线简体" w:hint="eastAsia"/>
          <w:szCs w:val="21"/>
        </w:rPr>
        <w:t>051</w:t>
      </w:r>
      <w:r w:rsidR="007D0048" w:rsidRPr="00CE188C">
        <w:rPr>
          <w:rFonts w:ascii="方正中等线简体" w:eastAsia="方正中等线简体" w:hint="eastAsia"/>
          <w:szCs w:val="21"/>
        </w:rPr>
        <w:t xml:space="preserve"> </w:t>
      </w:r>
      <w:r w:rsidRPr="00CE188C">
        <w:rPr>
          <w:rFonts w:ascii="方正中等线简体" w:eastAsia="方正中等线简体" w:hint="eastAsia"/>
          <w:szCs w:val="21"/>
        </w:rPr>
        <w:t xml:space="preserve"> 传</w:t>
      </w:r>
      <w:r w:rsidR="00810E5B">
        <w:rPr>
          <w:rFonts w:ascii="方正中等线简体" w:eastAsia="方正中等线简体" w:hint="eastAsia"/>
          <w:szCs w:val="21"/>
        </w:rPr>
        <w:t xml:space="preserve">  </w:t>
      </w:r>
      <w:r w:rsidRPr="00CE188C">
        <w:rPr>
          <w:rFonts w:ascii="方正中等线简体" w:eastAsia="方正中等线简体" w:hint="eastAsia"/>
          <w:szCs w:val="21"/>
        </w:rPr>
        <w:t>真：</w:t>
      </w:r>
      <w:r w:rsidRPr="00CE188C">
        <w:rPr>
          <w:rFonts w:ascii="方正中等线简体" w:eastAsia="方正中等线简体"/>
          <w:szCs w:val="21"/>
        </w:rPr>
        <w:t>020-</w:t>
      </w:r>
      <w:r w:rsidRPr="00CE188C">
        <w:rPr>
          <w:rFonts w:ascii="方正中等线简体" w:eastAsia="方正中等线简体" w:hint="eastAsia"/>
          <w:szCs w:val="21"/>
        </w:rPr>
        <w:t>8</w:t>
      </w:r>
      <w:r w:rsidR="005C5099" w:rsidRPr="00CE188C">
        <w:rPr>
          <w:rFonts w:ascii="方正中等线简体" w:eastAsia="方正中等线简体" w:hint="eastAsia"/>
          <w:szCs w:val="21"/>
        </w:rPr>
        <w:t>395 3200</w:t>
      </w:r>
    </w:p>
    <w:p w:rsidR="000F7EFE" w:rsidRPr="00CE188C" w:rsidRDefault="00A451D2" w:rsidP="0013170F">
      <w:pPr>
        <w:spacing w:line="400" w:lineRule="exact"/>
        <w:rPr>
          <w:rFonts w:ascii="方正中等线简体" w:eastAsia="方正中等线简体"/>
          <w:szCs w:val="21"/>
        </w:rPr>
      </w:pPr>
      <w:r w:rsidRPr="00CE188C">
        <w:rPr>
          <w:rFonts w:ascii="方正中等线简体" w:eastAsia="方正中等线简体" w:hint="eastAsia"/>
          <w:szCs w:val="21"/>
        </w:rPr>
        <w:t>联系人：</w:t>
      </w:r>
      <w:r w:rsidR="00CB6BAA" w:rsidRPr="00CE188C">
        <w:rPr>
          <w:rFonts w:ascii="方正中等线简体" w:eastAsia="方正中等线简体" w:hint="eastAsia"/>
          <w:szCs w:val="21"/>
        </w:rPr>
        <w:t>吴宇驰</w:t>
      </w:r>
      <w:r w:rsidR="0013170F">
        <w:rPr>
          <w:rFonts w:ascii="方正中等线简体" w:eastAsia="方正中等线简体" w:hint="eastAsia"/>
          <w:szCs w:val="21"/>
        </w:rPr>
        <w:t xml:space="preserve">        </w:t>
      </w:r>
      <w:r w:rsidR="00810E5B">
        <w:rPr>
          <w:rFonts w:ascii="方正中等线简体" w:eastAsia="方正中等线简体" w:hint="eastAsia"/>
          <w:szCs w:val="21"/>
        </w:rPr>
        <w:t xml:space="preserve">  </w:t>
      </w:r>
      <w:r w:rsidR="00CB6BAA" w:rsidRPr="00CE188C">
        <w:rPr>
          <w:rFonts w:ascii="方正中等线简体" w:eastAsia="方正中等线简体" w:hint="eastAsia"/>
          <w:szCs w:val="21"/>
        </w:rPr>
        <w:t>大会官网：</w:t>
      </w:r>
      <w:hyperlink r:id="rId17" w:history="1">
        <w:r w:rsidR="000F7EFE" w:rsidRPr="000B66B2">
          <w:rPr>
            <w:rStyle w:val="a9"/>
            <w:rFonts w:ascii="方正中等线简体" w:eastAsia="方正中等线简体" w:hint="eastAsia"/>
            <w:szCs w:val="21"/>
          </w:rPr>
          <w:t>www.ctef.net</w:t>
        </w:r>
      </w:hyperlink>
    </w:p>
    <w:sectPr w:rsidR="000F7EFE" w:rsidRPr="00CE188C" w:rsidSect="000B5B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1134" w:left="1134" w:header="624" w:footer="567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40" w:rsidRDefault="00DC1840">
      <w:r>
        <w:separator/>
      </w:r>
    </w:p>
  </w:endnote>
  <w:endnote w:type="continuationSeparator" w:id="0">
    <w:p w:rsidR="00DC1840" w:rsidRDefault="00DC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中等线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大黑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vantGarde Md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E" w:rsidRDefault="004F6E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E" w:rsidRDefault="004F6E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E" w:rsidRDefault="004F6E9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51" w:rsidRDefault="006038AE" w:rsidP="009F00E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9355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0D49">
      <w:rPr>
        <w:rStyle w:val="ac"/>
        <w:noProof/>
      </w:rPr>
      <w:t>2</w:t>
    </w:r>
    <w:r>
      <w:rPr>
        <w:rStyle w:val="ac"/>
      </w:rPr>
      <w:fldChar w:fldCharType="end"/>
    </w:r>
  </w:p>
  <w:p w:rsidR="00993551" w:rsidRDefault="00993551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51" w:rsidRDefault="006038AE" w:rsidP="009F00E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9355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0D49">
      <w:rPr>
        <w:rStyle w:val="ac"/>
        <w:noProof/>
      </w:rPr>
      <w:t>3</w:t>
    </w:r>
    <w:r>
      <w:rPr>
        <w:rStyle w:val="ac"/>
      </w:rPr>
      <w:fldChar w:fldCharType="end"/>
    </w:r>
  </w:p>
  <w:p w:rsidR="00993551" w:rsidRDefault="00993551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F5" w:rsidRDefault="00E14F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40" w:rsidRDefault="00DC1840">
      <w:r>
        <w:separator/>
      </w:r>
    </w:p>
  </w:footnote>
  <w:footnote w:type="continuationSeparator" w:id="0">
    <w:p w:rsidR="00DC1840" w:rsidRDefault="00DC1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E" w:rsidRDefault="004F6E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E" w:rsidRDefault="004F6E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16" w:rsidRPr="00FF2346" w:rsidRDefault="002B21F3" w:rsidP="00EE21C5">
    <w:pPr>
      <w:tabs>
        <w:tab w:val="left" w:pos="8010"/>
      </w:tabs>
      <w:rPr>
        <w:rFonts w:ascii="宋体" w:hAnsi="宋体"/>
        <w:b/>
        <w:sz w:val="28"/>
        <w:szCs w:val="28"/>
      </w:rPr>
    </w:pPr>
    <w:r>
      <w:rPr>
        <w:rFonts w:ascii="宋体" w:hAnsi="宋体"/>
        <w:b/>
        <w:sz w:val="24"/>
      </w:rPr>
      <w:tab/>
    </w:r>
    <w:r w:rsidRPr="00FF2346">
      <w:rPr>
        <w:rFonts w:ascii="宋体" w:hAnsi="宋体" w:hint="eastAsia"/>
        <w:b/>
        <w:sz w:val="28"/>
        <w:szCs w:val="28"/>
      </w:rPr>
      <w:t>8月2</w:t>
    </w:r>
    <w:r w:rsidR="009B40F8">
      <w:rPr>
        <w:rFonts w:ascii="宋体" w:hAnsi="宋体" w:hint="eastAsia"/>
        <w:b/>
        <w:sz w:val="28"/>
        <w:szCs w:val="28"/>
      </w:rPr>
      <w:t>3</w:t>
    </w:r>
    <w:r w:rsidRPr="00FF2346">
      <w:rPr>
        <w:rFonts w:ascii="宋体" w:hAnsi="宋体" w:hint="eastAsia"/>
        <w:b/>
        <w:sz w:val="28"/>
        <w:szCs w:val="28"/>
      </w:rPr>
      <w:t xml:space="preserve"> 上海</w:t>
    </w:r>
  </w:p>
  <w:p w:rsidR="002B21F3" w:rsidRPr="00FF2346" w:rsidRDefault="002B21F3" w:rsidP="002B21F3">
    <w:pPr>
      <w:tabs>
        <w:tab w:val="left" w:pos="7770"/>
      </w:tabs>
      <w:rPr>
        <w:rFonts w:ascii="方正大黑简体" w:eastAsia="方正大黑简体"/>
        <w:b/>
        <w:sz w:val="28"/>
        <w:szCs w:val="28"/>
      </w:rPr>
    </w:pPr>
    <w:r w:rsidRPr="00FF2346">
      <w:rPr>
        <w:rFonts w:ascii="宋体" w:hAnsi="宋体" w:hint="eastAsia"/>
        <w:b/>
        <w:sz w:val="28"/>
        <w:szCs w:val="28"/>
      </w:rPr>
      <w:t xml:space="preserve">                                       </w:t>
    </w:r>
    <w:r w:rsidR="00EE21C5">
      <w:rPr>
        <w:rFonts w:ascii="宋体" w:hAnsi="宋体" w:hint="eastAsia"/>
        <w:b/>
        <w:sz w:val="28"/>
        <w:szCs w:val="28"/>
      </w:rPr>
      <w:t xml:space="preserve">           </w:t>
    </w:r>
    <w:r w:rsidRPr="00FF2346">
      <w:rPr>
        <w:rFonts w:ascii="宋体" w:hAnsi="宋体" w:hint="eastAsia"/>
        <w:b/>
        <w:sz w:val="28"/>
        <w:szCs w:val="28"/>
      </w:rPr>
      <w:t>国际</w:t>
    </w:r>
    <w:r w:rsidR="00EE21C5">
      <w:rPr>
        <w:rFonts w:ascii="宋体" w:hAnsi="宋体" w:hint="eastAsia"/>
        <w:b/>
        <w:sz w:val="28"/>
        <w:szCs w:val="28"/>
      </w:rPr>
      <w:t>化工</w:t>
    </w:r>
    <w:r w:rsidRPr="00FF2346">
      <w:rPr>
        <w:rFonts w:ascii="宋体" w:hAnsi="宋体" w:hint="eastAsia"/>
        <w:b/>
        <w:sz w:val="28"/>
        <w:szCs w:val="28"/>
      </w:rPr>
      <w:t>泵阀管道展</w:t>
    </w:r>
  </w:p>
  <w:p w:rsidR="00210F16" w:rsidRPr="00EE0572" w:rsidRDefault="00EE0572" w:rsidP="00EE0572">
    <w:pPr>
      <w:pStyle w:val="a7"/>
      <w:pBdr>
        <w:bottom w:val="single" w:sz="6" w:space="0" w:color="auto"/>
      </w:pBdr>
      <w:tabs>
        <w:tab w:val="clear" w:pos="8306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</w:tabs>
      <w:jc w:val="left"/>
      <w:rPr>
        <w:sz w:val="30"/>
        <w:szCs w:val="30"/>
      </w:rPr>
    </w:pPr>
    <w:r w:rsidRPr="00EE0572">
      <w:rPr>
        <w:rFonts w:ascii="方正大黑简体" w:eastAsia="方正大黑简体" w:hAnsi="华文中宋" w:hint="eastAsia"/>
        <w:color w:val="000000"/>
        <w:kern w:val="0"/>
        <w:sz w:val="30"/>
        <w:szCs w:val="30"/>
      </w:rPr>
      <w:t>FAX</w:t>
    </w:r>
    <w:r>
      <w:rPr>
        <w:rFonts w:ascii="方正大黑简体" w:eastAsia="方正大黑简体" w:hAnsi="华文中宋" w:hint="eastAsia"/>
        <w:color w:val="000000"/>
        <w:kern w:val="0"/>
        <w:sz w:val="30"/>
        <w:szCs w:val="30"/>
      </w:rPr>
      <w:t>传真</w:t>
    </w:r>
    <w:r w:rsidRPr="00EE0572">
      <w:rPr>
        <w:rFonts w:ascii="方正大黑简体" w:eastAsia="方正大黑简体" w:hAnsi="华文中宋" w:hint="eastAsia"/>
        <w:color w:val="000000"/>
        <w:kern w:val="0"/>
        <w:sz w:val="30"/>
        <w:szCs w:val="30"/>
      </w:rPr>
      <w:t xml:space="preserve">　　       　　</w:t>
    </w:r>
    <w:r w:rsidR="002B21F3">
      <w:rPr>
        <w:rFonts w:ascii="方正大黑简体" w:eastAsia="方正大黑简体" w:hAnsi="华文中宋" w:hint="eastAsia"/>
        <w:color w:val="000000"/>
        <w:kern w:val="0"/>
        <w:sz w:val="21"/>
        <w:szCs w:val="21"/>
      </w:rPr>
      <w:t xml:space="preserve">                                         </w:t>
    </w:r>
    <w:r w:rsidRPr="00EE0572">
      <w:rPr>
        <w:rFonts w:ascii="方正大黑简体" w:eastAsia="方正大黑简体" w:hAnsi="华文中宋" w:hint="eastAsia"/>
        <w:color w:val="000000"/>
        <w:kern w:val="0"/>
        <w:sz w:val="30"/>
        <w:szCs w:val="30"/>
      </w:rPr>
      <w:t xml:space="preserve">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2" w:rsidRPr="00DE3C01" w:rsidRDefault="00853322" w:rsidP="00807480">
    <w:pPr>
      <w:ind w:firstLineChars="2987" w:firstLine="7169"/>
      <w:rPr>
        <w:rFonts w:ascii="方正大黑简体" w:eastAsia="方正大黑简体"/>
        <w:b/>
        <w:i/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Pr="00DE3C01" w:rsidRDefault="000A4988" w:rsidP="00807480">
    <w:pPr>
      <w:ind w:firstLineChars="2987" w:firstLine="7169"/>
      <w:rPr>
        <w:rFonts w:ascii="方正大黑简体" w:eastAsia="方正大黑简体"/>
        <w:b/>
        <w:i/>
        <w:sz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EA" w:rsidRPr="002A10EA" w:rsidRDefault="00DE3C01" w:rsidP="00512F60">
    <w:pPr>
      <w:ind w:firstLineChars="2987" w:firstLine="7197"/>
      <w:rPr>
        <w:rFonts w:ascii="方正大黑简体" w:eastAsia="方正大黑简体"/>
        <w:b/>
        <w:i/>
        <w:sz w:val="24"/>
      </w:rPr>
    </w:pPr>
    <w:r>
      <w:rPr>
        <w:rFonts w:ascii="宋体" w:hAnsi="宋体" w:hint="eastAsia"/>
        <w:b/>
        <w:i/>
        <w:sz w:val="24"/>
      </w:rPr>
      <w:t>中国最专业化工装备展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04BE13AE"/>
    <w:multiLevelType w:val="hybridMultilevel"/>
    <w:tmpl w:val="B6F08266"/>
    <w:lvl w:ilvl="0" w:tplc="95F453EA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781B7B"/>
    <w:multiLevelType w:val="hybridMultilevel"/>
    <w:tmpl w:val="934685C8"/>
    <w:lvl w:ilvl="0" w:tplc="3E7A5154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EB409E"/>
    <w:multiLevelType w:val="hybridMultilevel"/>
    <w:tmpl w:val="71F06B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9563B5"/>
    <w:multiLevelType w:val="hybridMultilevel"/>
    <w:tmpl w:val="0D12E114"/>
    <w:lvl w:ilvl="0" w:tplc="4C747C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9B770D8"/>
    <w:multiLevelType w:val="hybridMultilevel"/>
    <w:tmpl w:val="43686BFE"/>
    <w:lvl w:ilvl="0" w:tplc="61E403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CF26360"/>
    <w:multiLevelType w:val="hybridMultilevel"/>
    <w:tmpl w:val="405A496C"/>
    <w:lvl w:ilvl="0" w:tplc="F534727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D506019"/>
    <w:multiLevelType w:val="hybridMultilevel"/>
    <w:tmpl w:val="B28AF972"/>
    <w:lvl w:ilvl="0" w:tplc="DBE0D5A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303018F"/>
    <w:multiLevelType w:val="hybridMultilevel"/>
    <w:tmpl w:val="26480174"/>
    <w:lvl w:ilvl="0" w:tplc="3BA8E4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55F0A26"/>
    <w:multiLevelType w:val="hybridMultilevel"/>
    <w:tmpl w:val="A3AED898"/>
    <w:lvl w:ilvl="0" w:tplc="E408AA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5882F99"/>
    <w:multiLevelType w:val="hybridMultilevel"/>
    <w:tmpl w:val="9EDE491C"/>
    <w:lvl w:ilvl="0" w:tplc="55086FE2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0">
    <w:nsid w:val="5F8B30C8"/>
    <w:multiLevelType w:val="hybridMultilevel"/>
    <w:tmpl w:val="B68EFAB8"/>
    <w:lvl w:ilvl="0" w:tplc="1238532A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E3C8460">
      <w:start w:val="2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5F68F6"/>
    <w:multiLevelType w:val="hybridMultilevel"/>
    <w:tmpl w:val="248C964E"/>
    <w:lvl w:ilvl="0" w:tplc="93DCEBB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4B96B30"/>
    <w:multiLevelType w:val="multilevel"/>
    <w:tmpl w:val="00000000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2B3128F"/>
    <w:multiLevelType w:val="hybridMultilevel"/>
    <w:tmpl w:val="71228F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D1C771E"/>
    <w:multiLevelType w:val="hybridMultilevel"/>
    <w:tmpl w:val="8D209E0E"/>
    <w:lvl w:ilvl="0" w:tplc="B54CC4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A2F"/>
    <w:rsid w:val="000038B0"/>
    <w:rsid w:val="0000671C"/>
    <w:rsid w:val="00012106"/>
    <w:rsid w:val="00015483"/>
    <w:rsid w:val="00026AAF"/>
    <w:rsid w:val="000309F1"/>
    <w:rsid w:val="000338E9"/>
    <w:rsid w:val="00043CD5"/>
    <w:rsid w:val="00044560"/>
    <w:rsid w:val="000536D7"/>
    <w:rsid w:val="0006052A"/>
    <w:rsid w:val="00062A4D"/>
    <w:rsid w:val="000661E6"/>
    <w:rsid w:val="00066227"/>
    <w:rsid w:val="000726E1"/>
    <w:rsid w:val="00073054"/>
    <w:rsid w:val="000743D8"/>
    <w:rsid w:val="000752DE"/>
    <w:rsid w:val="00081BE7"/>
    <w:rsid w:val="00084767"/>
    <w:rsid w:val="00085278"/>
    <w:rsid w:val="00091A30"/>
    <w:rsid w:val="0009221D"/>
    <w:rsid w:val="0009294A"/>
    <w:rsid w:val="000966F5"/>
    <w:rsid w:val="00097EE1"/>
    <w:rsid w:val="000A33C6"/>
    <w:rsid w:val="000A3C3C"/>
    <w:rsid w:val="000A4988"/>
    <w:rsid w:val="000B206B"/>
    <w:rsid w:val="000B492C"/>
    <w:rsid w:val="000B4DD7"/>
    <w:rsid w:val="000B5B51"/>
    <w:rsid w:val="000B75EC"/>
    <w:rsid w:val="000C6A82"/>
    <w:rsid w:val="000D2FA9"/>
    <w:rsid w:val="000E17AA"/>
    <w:rsid w:val="000E20C7"/>
    <w:rsid w:val="000E29E6"/>
    <w:rsid w:val="000E7BB4"/>
    <w:rsid w:val="000E7D7F"/>
    <w:rsid w:val="000F0ACA"/>
    <w:rsid w:val="000F34C3"/>
    <w:rsid w:val="000F7EFE"/>
    <w:rsid w:val="00102E21"/>
    <w:rsid w:val="00103037"/>
    <w:rsid w:val="0010327E"/>
    <w:rsid w:val="001062E9"/>
    <w:rsid w:val="001109A7"/>
    <w:rsid w:val="00114ABE"/>
    <w:rsid w:val="00114E32"/>
    <w:rsid w:val="00120C9A"/>
    <w:rsid w:val="00124A50"/>
    <w:rsid w:val="001300B1"/>
    <w:rsid w:val="0013170F"/>
    <w:rsid w:val="00131BCE"/>
    <w:rsid w:val="00134166"/>
    <w:rsid w:val="0013420E"/>
    <w:rsid w:val="0013435F"/>
    <w:rsid w:val="00135B4D"/>
    <w:rsid w:val="001364A1"/>
    <w:rsid w:val="001376A7"/>
    <w:rsid w:val="00140E86"/>
    <w:rsid w:val="00142EA8"/>
    <w:rsid w:val="0014503D"/>
    <w:rsid w:val="00145B6A"/>
    <w:rsid w:val="001479B7"/>
    <w:rsid w:val="00153510"/>
    <w:rsid w:val="00162370"/>
    <w:rsid w:val="0016417C"/>
    <w:rsid w:val="001651C8"/>
    <w:rsid w:val="00167504"/>
    <w:rsid w:val="00167A4C"/>
    <w:rsid w:val="001713AF"/>
    <w:rsid w:val="00174B0F"/>
    <w:rsid w:val="0017621D"/>
    <w:rsid w:val="0018227C"/>
    <w:rsid w:val="001909FE"/>
    <w:rsid w:val="00196420"/>
    <w:rsid w:val="001A1680"/>
    <w:rsid w:val="001A2B7B"/>
    <w:rsid w:val="001A5A52"/>
    <w:rsid w:val="001B0E50"/>
    <w:rsid w:val="001B353C"/>
    <w:rsid w:val="001B49E0"/>
    <w:rsid w:val="001B6D1C"/>
    <w:rsid w:val="001B7381"/>
    <w:rsid w:val="001C024E"/>
    <w:rsid w:val="001C2053"/>
    <w:rsid w:val="001D04A5"/>
    <w:rsid w:val="001D39C9"/>
    <w:rsid w:val="001D46D2"/>
    <w:rsid w:val="001D4D4A"/>
    <w:rsid w:val="001E5FBD"/>
    <w:rsid w:val="001F1A67"/>
    <w:rsid w:val="001F2751"/>
    <w:rsid w:val="001F3553"/>
    <w:rsid w:val="001F3EE5"/>
    <w:rsid w:val="001F6515"/>
    <w:rsid w:val="001F7379"/>
    <w:rsid w:val="001F760A"/>
    <w:rsid w:val="00202C13"/>
    <w:rsid w:val="002042E1"/>
    <w:rsid w:val="00210F16"/>
    <w:rsid w:val="00222632"/>
    <w:rsid w:val="00223924"/>
    <w:rsid w:val="00223AEF"/>
    <w:rsid w:val="0022444E"/>
    <w:rsid w:val="00226EF4"/>
    <w:rsid w:val="00231B3C"/>
    <w:rsid w:val="002369F8"/>
    <w:rsid w:val="00242135"/>
    <w:rsid w:val="0024565A"/>
    <w:rsid w:val="00247C76"/>
    <w:rsid w:val="00251943"/>
    <w:rsid w:val="0025212B"/>
    <w:rsid w:val="00255C01"/>
    <w:rsid w:val="0025728D"/>
    <w:rsid w:val="0026148C"/>
    <w:rsid w:val="002658E4"/>
    <w:rsid w:val="00272579"/>
    <w:rsid w:val="002743D3"/>
    <w:rsid w:val="00274419"/>
    <w:rsid w:val="0027791D"/>
    <w:rsid w:val="00284B8C"/>
    <w:rsid w:val="002956B5"/>
    <w:rsid w:val="002A10EA"/>
    <w:rsid w:val="002A723A"/>
    <w:rsid w:val="002B21F3"/>
    <w:rsid w:val="002B443D"/>
    <w:rsid w:val="002B5358"/>
    <w:rsid w:val="002C652A"/>
    <w:rsid w:val="002C73A9"/>
    <w:rsid w:val="002D3E25"/>
    <w:rsid w:val="002D4A01"/>
    <w:rsid w:val="002D7736"/>
    <w:rsid w:val="002E7766"/>
    <w:rsid w:val="002E7EE3"/>
    <w:rsid w:val="002F359D"/>
    <w:rsid w:val="002F5233"/>
    <w:rsid w:val="00302421"/>
    <w:rsid w:val="003072DA"/>
    <w:rsid w:val="0030760C"/>
    <w:rsid w:val="00315BB3"/>
    <w:rsid w:val="003174A3"/>
    <w:rsid w:val="0031778F"/>
    <w:rsid w:val="00320999"/>
    <w:rsid w:val="00323E1F"/>
    <w:rsid w:val="00324274"/>
    <w:rsid w:val="00326968"/>
    <w:rsid w:val="00330945"/>
    <w:rsid w:val="00332B50"/>
    <w:rsid w:val="00333AFF"/>
    <w:rsid w:val="00334A1E"/>
    <w:rsid w:val="0033505A"/>
    <w:rsid w:val="0033633A"/>
    <w:rsid w:val="003367E1"/>
    <w:rsid w:val="00346F82"/>
    <w:rsid w:val="00350F7F"/>
    <w:rsid w:val="00351E32"/>
    <w:rsid w:val="00352104"/>
    <w:rsid w:val="00354F70"/>
    <w:rsid w:val="00360290"/>
    <w:rsid w:val="003606E6"/>
    <w:rsid w:val="00362285"/>
    <w:rsid w:val="0036581C"/>
    <w:rsid w:val="003665F8"/>
    <w:rsid w:val="00370438"/>
    <w:rsid w:val="00372B24"/>
    <w:rsid w:val="00380E03"/>
    <w:rsid w:val="00386116"/>
    <w:rsid w:val="00392306"/>
    <w:rsid w:val="00392DC9"/>
    <w:rsid w:val="003A0CA7"/>
    <w:rsid w:val="003A129C"/>
    <w:rsid w:val="003A4122"/>
    <w:rsid w:val="003A470D"/>
    <w:rsid w:val="003A595E"/>
    <w:rsid w:val="003B223A"/>
    <w:rsid w:val="003B329A"/>
    <w:rsid w:val="003B355A"/>
    <w:rsid w:val="003B5FBF"/>
    <w:rsid w:val="003C3955"/>
    <w:rsid w:val="003D05E4"/>
    <w:rsid w:val="003D50A5"/>
    <w:rsid w:val="003E0A1B"/>
    <w:rsid w:val="003E7E47"/>
    <w:rsid w:val="003F6D63"/>
    <w:rsid w:val="003F711D"/>
    <w:rsid w:val="00401784"/>
    <w:rsid w:val="00403D6C"/>
    <w:rsid w:val="00404246"/>
    <w:rsid w:val="004151EE"/>
    <w:rsid w:val="00421CC0"/>
    <w:rsid w:val="00445C3D"/>
    <w:rsid w:val="00446D87"/>
    <w:rsid w:val="00451D03"/>
    <w:rsid w:val="00452615"/>
    <w:rsid w:val="004556FD"/>
    <w:rsid w:val="00463010"/>
    <w:rsid w:val="00475168"/>
    <w:rsid w:val="00477CE6"/>
    <w:rsid w:val="00483E04"/>
    <w:rsid w:val="00491709"/>
    <w:rsid w:val="004919B6"/>
    <w:rsid w:val="004975D5"/>
    <w:rsid w:val="004A70FB"/>
    <w:rsid w:val="004B4A54"/>
    <w:rsid w:val="004B5ADD"/>
    <w:rsid w:val="004B64D3"/>
    <w:rsid w:val="004C47D3"/>
    <w:rsid w:val="004C6AAE"/>
    <w:rsid w:val="004C701B"/>
    <w:rsid w:val="004C75E9"/>
    <w:rsid w:val="004D266B"/>
    <w:rsid w:val="004D5517"/>
    <w:rsid w:val="004E0B8A"/>
    <w:rsid w:val="004E1BBF"/>
    <w:rsid w:val="004E349F"/>
    <w:rsid w:val="004E4E73"/>
    <w:rsid w:val="004E585C"/>
    <w:rsid w:val="004E69DE"/>
    <w:rsid w:val="004F031D"/>
    <w:rsid w:val="004F070D"/>
    <w:rsid w:val="004F6362"/>
    <w:rsid w:val="004F6E9E"/>
    <w:rsid w:val="00500D0E"/>
    <w:rsid w:val="00500FBE"/>
    <w:rsid w:val="0050268B"/>
    <w:rsid w:val="00503897"/>
    <w:rsid w:val="0051059E"/>
    <w:rsid w:val="00512F60"/>
    <w:rsid w:val="00514C39"/>
    <w:rsid w:val="00515984"/>
    <w:rsid w:val="00516F6E"/>
    <w:rsid w:val="00517F07"/>
    <w:rsid w:val="0052046E"/>
    <w:rsid w:val="00520E89"/>
    <w:rsid w:val="005244B6"/>
    <w:rsid w:val="00530DDB"/>
    <w:rsid w:val="0053166C"/>
    <w:rsid w:val="00543970"/>
    <w:rsid w:val="0055233E"/>
    <w:rsid w:val="005610DB"/>
    <w:rsid w:val="005647D4"/>
    <w:rsid w:val="00566F9F"/>
    <w:rsid w:val="00573085"/>
    <w:rsid w:val="0057401B"/>
    <w:rsid w:val="005767F8"/>
    <w:rsid w:val="0057783D"/>
    <w:rsid w:val="00581F37"/>
    <w:rsid w:val="0058524C"/>
    <w:rsid w:val="00591CD8"/>
    <w:rsid w:val="005920E3"/>
    <w:rsid w:val="00594649"/>
    <w:rsid w:val="00596184"/>
    <w:rsid w:val="005973F4"/>
    <w:rsid w:val="005A065B"/>
    <w:rsid w:val="005A352C"/>
    <w:rsid w:val="005A6829"/>
    <w:rsid w:val="005A6D34"/>
    <w:rsid w:val="005B2423"/>
    <w:rsid w:val="005B4B75"/>
    <w:rsid w:val="005B6D20"/>
    <w:rsid w:val="005C4867"/>
    <w:rsid w:val="005C5099"/>
    <w:rsid w:val="005D0B02"/>
    <w:rsid w:val="005D111A"/>
    <w:rsid w:val="005D2AA0"/>
    <w:rsid w:val="005E1878"/>
    <w:rsid w:val="005E333F"/>
    <w:rsid w:val="005E3962"/>
    <w:rsid w:val="005E4283"/>
    <w:rsid w:val="005E4B89"/>
    <w:rsid w:val="005E66AC"/>
    <w:rsid w:val="005E6CF5"/>
    <w:rsid w:val="005F1B96"/>
    <w:rsid w:val="005F2FE4"/>
    <w:rsid w:val="0060276E"/>
    <w:rsid w:val="00603392"/>
    <w:rsid w:val="006038AE"/>
    <w:rsid w:val="00604F2F"/>
    <w:rsid w:val="006052D6"/>
    <w:rsid w:val="00607D0B"/>
    <w:rsid w:val="006110CF"/>
    <w:rsid w:val="0061212F"/>
    <w:rsid w:val="006133AB"/>
    <w:rsid w:val="00614BBB"/>
    <w:rsid w:val="0061556A"/>
    <w:rsid w:val="00615FDF"/>
    <w:rsid w:val="00620A10"/>
    <w:rsid w:val="00620AF2"/>
    <w:rsid w:val="0062579F"/>
    <w:rsid w:val="006309CC"/>
    <w:rsid w:val="00631F48"/>
    <w:rsid w:val="00640238"/>
    <w:rsid w:val="006413C9"/>
    <w:rsid w:val="0064768E"/>
    <w:rsid w:val="006530A7"/>
    <w:rsid w:val="006545A5"/>
    <w:rsid w:val="00663039"/>
    <w:rsid w:val="006637B3"/>
    <w:rsid w:val="00664704"/>
    <w:rsid w:val="0066499B"/>
    <w:rsid w:val="00665BE9"/>
    <w:rsid w:val="006702AA"/>
    <w:rsid w:val="00670EA9"/>
    <w:rsid w:val="00675361"/>
    <w:rsid w:val="006760F4"/>
    <w:rsid w:val="00676D43"/>
    <w:rsid w:val="00681EC9"/>
    <w:rsid w:val="00684C94"/>
    <w:rsid w:val="00686AB6"/>
    <w:rsid w:val="0069117F"/>
    <w:rsid w:val="00692A99"/>
    <w:rsid w:val="00693588"/>
    <w:rsid w:val="00695848"/>
    <w:rsid w:val="00695CCD"/>
    <w:rsid w:val="00697A8A"/>
    <w:rsid w:val="006A1B9C"/>
    <w:rsid w:val="006A53EF"/>
    <w:rsid w:val="006A55E2"/>
    <w:rsid w:val="006B23D5"/>
    <w:rsid w:val="006B3449"/>
    <w:rsid w:val="006B418A"/>
    <w:rsid w:val="006B7231"/>
    <w:rsid w:val="006C327C"/>
    <w:rsid w:val="006C3C00"/>
    <w:rsid w:val="006C3EAB"/>
    <w:rsid w:val="006C747A"/>
    <w:rsid w:val="006C7A46"/>
    <w:rsid w:val="006D064D"/>
    <w:rsid w:val="006D2171"/>
    <w:rsid w:val="006D2367"/>
    <w:rsid w:val="006D3A85"/>
    <w:rsid w:val="006D3C74"/>
    <w:rsid w:val="006D47F4"/>
    <w:rsid w:val="006E2C40"/>
    <w:rsid w:val="006E629E"/>
    <w:rsid w:val="006F13BC"/>
    <w:rsid w:val="006F3040"/>
    <w:rsid w:val="006F3E0D"/>
    <w:rsid w:val="006F3E85"/>
    <w:rsid w:val="006F4EFF"/>
    <w:rsid w:val="006F5697"/>
    <w:rsid w:val="006F6F9E"/>
    <w:rsid w:val="006F73B1"/>
    <w:rsid w:val="006F7DE3"/>
    <w:rsid w:val="00713BCC"/>
    <w:rsid w:val="0071716F"/>
    <w:rsid w:val="0072318D"/>
    <w:rsid w:val="00723AEF"/>
    <w:rsid w:val="00725E2A"/>
    <w:rsid w:val="007331A6"/>
    <w:rsid w:val="00736F61"/>
    <w:rsid w:val="007402E8"/>
    <w:rsid w:val="007411D0"/>
    <w:rsid w:val="0074408E"/>
    <w:rsid w:val="0074476C"/>
    <w:rsid w:val="00745DB3"/>
    <w:rsid w:val="007461D4"/>
    <w:rsid w:val="00746CA4"/>
    <w:rsid w:val="00751F90"/>
    <w:rsid w:val="00752FF4"/>
    <w:rsid w:val="0075358F"/>
    <w:rsid w:val="00764CB2"/>
    <w:rsid w:val="007666D0"/>
    <w:rsid w:val="007730D9"/>
    <w:rsid w:val="0077684E"/>
    <w:rsid w:val="00780147"/>
    <w:rsid w:val="00780BE5"/>
    <w:rsid w:val="007965B3"/>
    <w:rsid w:val="007976D3"/>
    <w:rsid w:val="007A027F"/>
    <w:rsid w:val="007A0936"/>
    <w:rsid w:val="007A3B14"/>
    <w:rsid w:val="007B04A6"/>
    <w:rsid w:val="007C313E"/>
    <w:rsid w:val="007C4A0A"/>
    <w:rsid w:val="007D0048"/>
    <w:rsid w:val="007D208E"/>
    <w:rsid w:val="007D3E42"/>
    <w:rsid w:val="007D6DD5"/>
    <w:rsid w:val="007D7CAD"/>
    <w:rsid w:val="007E22B4"/>
    <w:rsid w:val="007E7D72"/>
    <w:rsid w:val="007F0183"/>
    <w:rsid w:val="007F5E7B"/>
    <w:rsid w:val="008033ED"/>
    <w:rsid w:val="00803BB4"/>
    <w:rsid w:val="00805FAA"/>
    <w:rsid w:val="00807480"/>
    <w:rsid w:val="00810E5B"/>
    <w:rsid w:val="00811432"/>
    <w:rsid w:val="0081599F"/>
    <w:rsid w:val="00816AA1"/>
    <w:rsid w:val="00821D96"/>
    <w:rsid w:val="00823250"/>
    <w:rsid w:val="008234DF"/>
    <w:rsid w:val="0083091A"/>
    <w:rsid w:val="0083093A"/>
    <w:rsid w:val="008415D8"/>
    <w:rsid w:val="008452A6"/>
    <w:rsid w:val="00846F58"/>
    <w:rsid w:val="00850ECA"/>
    <w:rsid w:val="00853322"/>
    <w:rsid w:val="0085708C"/>
    <w:rsid w:val="00857CA9"/>
    <w:rsid w:val="00860C16"/>
    <w:rsid w:val="00864A65"/>
    <w:rsid w:val="00865786"/>
    <w:rsid w:val="00880FE1"/>
    <w:rsid w:val="008823B0"/>
    <w:rsid w:val="00885B65"/>
    <w:rsid w:val="00887123"/>
    <w:rsid w:val="00890BCE"/>
    <w:rsid w:val="00893EA7"/>
    <w:rsid w:val="0089620E"/>
    <w:rsid w:val="00897E6D"/>
    <w:rsid w:val="008A458C"/>
    <w:rsid w:val="008B277A"/>
    <w:rsid w:val="008B31DB"/>
    <w:rsid w:val="008B3C78"/>
    <w:rsid w:val="008B6526"/>
    <w:rsid w:val="008C21C0"/>
    <w:rsid w:val="008C2A36"/>
    <w:rsid w:val="008C4649"/>
    <w:rsid w:val="008D2A05"/>
    <w:rsid w:val="008E34CB"/>
    <w:rsid w:val="008E4EEC"/>
    <w:rsid w:val="008F2512"/>
    <w:rsid w:val="00905CFA"/>
    <w:rsid w:val="00906E08"/>
    <w:rsid w:val="009109F5"/>
    <w:rsid w:val="00912CB6"/>
    <w:rsid w:val="009132F4"/>
    <w:rsid w:val="00913B19"/>
    <w:rsid w:val="0091472C"/>
    <w:rsid w:val="009237F0"/>
    <w:rsid w:val="009259F9"/>
    <w:rsid w:val="0093144E"/>
    <w:rsid w:val="009344AF"/>
    <w:rsid w:val="00934A64"/>
    <w:rsid w:val="0094031C"/>
    <w:rsid w:val="00942F24"/>
    <w:rsid w:val="00944778"/>
    <w:rsid w:val="00945E87"/>
    <w:rsid w:val="00956841"/>
    <w:rsid w:val="0096084B"/>
    <w:rsid w:val="00960D53"/>
    <w:rsid w:val="0096212C"/>
    <w:rsid w:val="00964FB2"/>
    <w:rsid w:val="00966E09"/>
    <w:rsid w:val="00967AEC"/>
    <w:rsid w:val="009727D4"/>
    <w:rsid w:val="009775EF"/>
    <w:rsid w:val="0098185C"/>
    <w:rsid w:val="0098478B"/>
    <w:rsid w:val="00985F6A"/>
    <w:rsid w:val="00987475"/>
    <w:rsid w:val="00993551"/>
    <w:rsid w:val="009A4837"/>
    <w:rsid w:val="009B0B27"/>
    <w:rsid w:val="009B40F8"/>
    <w:rsid w:val="009C7531"/>
    <w:rsid w:val="009D18AA"/>
    <w:rsid w:val="009D38A2"/>
    <w:rsid w:val="009D422D"/>
    <w:rsid w:val="009D5F1F"/>
    <w:rsid w:val="009D77AC"/>
    <w:rsid w:val="009E0E78"/>
    <w:rsid w:val="009E2892"/>
    <w:rsid w:val="009E58D6"/>
    <w:rsid w:val="009E7338"/>
    <w:rsid w:val="009F00E0"/>
    <w:rsid w:val="009F0F06"/>
    <w:rsid w:val="009F3AC4"/>
    <w:rsid w:val="009F5263"/>
    <w:rsid w:val="00A010CB"/>
    <w:rsid w:val="00A02ADC"/>
    <w:rsid w:val="00A04224"/>
    <w:rsid w:val="00A07F4E"/>
    <w:rsid w:val="00A10B7D"/>
    <w:rsid w:val="00A1296C"/>
    <w:rsid w:val="00A133AC"/>
    <w:rsid w:val="00A145D6"/>
    <w:rsid w:val="00A20C6D"/>
    <w:rsid w:val="00A216C7"/>
    <w:rsid w:val="00A23799"/>
    <w:rsid w:val="00A23B73"/>
    <w:rsid w:val="00A248F9"/>
    <w:rsid w:val="00A270CA"/>
    <w:rsid w:val="00A27967"/>
    <w:rsid w:val="00A3067E"/>
    <w:rsid w:val="00A41940"/>
    <w:rsid w:val="00A41A9C"/>
    <w:rsid w:val="00A42070"/>
    <w:rsid w:val="00A44D5F"/>
    <w:rsid w:val="00A451D2"/>
    <w:rsid w:val="00A46754"/>
    <w:rsid w:val="00A57B8C"/>
    <w:rsid w:val="00A61DE3"/>
    <w:rsid w:val="00A62646"/>
    <w:rsid w:val="00A62F26"/>
    <w:rsid w:val="00A70759"/>
    <w:rsid w:val="00A76927"/>
    <w:rsid w:val="00A8106C"/>
    <w:rsid w:val="00A82EDE"/>
    <w:rsid w:val="00A83840"/>
    <w:rsid w:val="00A86377"/>
    <w:rsid w:val="00A86702"/>
    <w:rsid w:val="00A908F3"/>
    <w:rsid w:val="00A91074"/>
    <w:rsid w:val="00A95CDD"/>
    <w:rsid w:val="00A97753"/>
    <w:rsid w:val="00AA59DE"/>
    <w:rsid w:val="00AB0EB7"/>
    <w:rsid w:val="00AC000A"/>
    <w:rsid w:val="00AC445B"/>
    <w:rsid w:val="00AC4DB8"/>
    <w:rsid w:val="00AD28B4"/>
    <w:rsid w:val="00AD593B"/>
    <w:rsid w:val="00AD5EDC"/>
    <w:rsid w:val="00AD6EE1"/>
    <w:rsid w:val="00AE457D"/>
    <w:rsid w:val="00AF0F4B"/>
    <w:rsid w:val="00AF3DA2"/>
    <w:rsid w:val="00AF432B"/>
    <w:rsid w:val="00AF49C9"/>
    <w:rsid w:val="00B07E6F"/>
    <w:rsid w:val="00B1009C"/>
    <w:rsid w:val="00B13EF3"/>
    <w:rsid w:val="00B150E2"/>
    <w:rsid w:val="00B24406"/>
    <w:rsid w:val="00B24F73"/>
    <w:rsid w:val="00B35C0E"/>
    <w:rsid w:val="00B35D27"/>
    <w:rsid w:val="00B36852"/>
    <w:rsid w:val="00B37D6B"/>
    <w:rsid w:val="00B420A9"/>
    <w:rsid w:val="00B46F36"/>
    <w:rsid w:val="00B47373"/>
    <w:rsid w:val="00B507F4"/>
    <w:rsid w:val="00B50D49"/>
    <w:rsid w:val="00B56E19"/>
    <w:rsid w:val="00B6448F"/>
    <w:rsid w:val="00B65BD0"/>
    <w:rsid w:val="00B679AE"/>
    <w:rsid w:val="00B70957"/>
    <w:rsid w:val="00B71DD8"/>
    <w:rsid w:val="00B7363D"/>
    <w:rsid w:val="00B76EA2"/>
    <w:rsid w:val="00B855CE"/>
    <w:rsid w:val="00B85C95"/>
    <w:rsid w:val="00B936DD"/>
    <w:rsid w:val="00BA282F"/>
    <w:rsid w:val="00BB083E"/>
    <w:rsid w:val="00BB3F04"/>
    <w:rsid w:val="00BB54A0"/>
    <w:rsid w:val="00BB6BB8"/>
    <w:rsid w:val="00BB72CB"/>
    <w:rsid w:val="00BC1D28"/>
    <w:rsid w:val="00BD098E"/>
    <w:rsid w:val="00BD1914"/>
    <w:rsid w:val="00BD38AC"/>
    <w:rsid w:val="00BD3AB4"/>
    <w:rsid w:val="00BD7B6D"/>
    <w:rsid w:val="00BE069A"/>
    <w:rsid w:val="00BE5329"/>
    <w:rsid w:val="00BF57E4"/>
    <w:rsid w:val="00C01414"/>
    <w:rsid w:val="00C03A3A"/>
    <w:rsid w:val="00C055C7"/>
    <w:rsid w:val="00C101A8"/>
    <w:rsid w:val="00C10D3A"/>
    <w:rsid w:val="00C134B0"/>
    <w:rsid w:val="00C14FF9"/>
    <w:rsid w:val="00C162AE"/>
    <w:rsid w:val="00C24B2C"/>
    <w:rsid w:val="00C31FC6"/>
    <w:rsid w:val="00C37CAF"/>
    <w:rsid w:val="00C43F48"/>
    <w:rsid w:val="00C43FE0"/>
    <w:rsid w:val="00C546C5"/>
    <w:rsid w:val="00C61DC7"/>
    <w:rsid w:val="00C62A21"/>
    <w:rsid w:val="00C71791"/>
    <w:rsid w:val="00C72902"/>
    <w:rsid w:val="00C87E48"/>
    <w:rsid w:val="00C94773"/>
    <w:rsid w:val="00C9601D"/>
    <w:rsid w:val="00C9652A"/>
    <w:rsid w:val="00C974E6"/>
    <w:rsid w:val="00CA0C76"/>
    <w:rsid w:val="00CA2B4B"/>
    <w:rsid w:val="00CA3881"/>
    <w:rsid w:val="00CA4EFB"/>
    <w:rsid w:val="00CA749D"/>
    <w:rsid w:val="00CB6BAA"/>
    <w:rsid w:val="00CB6E17"/>
    <w:rsid w:val="00CC7018"/>
    <w:rsid w:val="00CC7647"/>
    <w:rsid w:val="00CD208A"/>
    <w:rsid w:val="00CD70D3"/>
    <w:rsid w:val="00CD723A"/>
    <w:rsid w:val="00CE188C"/>
    <w:rsid w:val="00CE1D4D"/>
    <w:rsid w:val="00CF3679"/>
    <w:rsid w:val="00CF3E14"/>
    <w:rsid w:val="00D025F5"/>
    <w:rsid w:val="00D028CE"/>
    <w:rsid w:val="00D02A2F"/>
    <w:rsid w:val="00D140D1"/>
    <w:rsid w:val="00D14E6C"/>
    <w:rsid w:val="00D2627B"/>
    <w:rsid w:val="00D32251"/>
    <w:rsid w:val="00D33C4B"/>
    <w:rsid w:val="00D41E0A"/>
    <w:rsid w:val="00D53467"/>
    <w:rsid w:val="00D54348"/>
    <w:rsid w:val="00D5603A"/>
    <w:rsid w:val="00D6619C"/>
    <w:rsid w:val="00D669D6"/>
    <w:rsid w:val="00D732E0"/>
    <w:rsid w:val="00D73939"/>
    <w:rsid w:val="00D74B32"/>
    <w:rsid w:val="00D80B84"/>
    <w:rsid w:val="00D846DB"/>
    <w:rsid w:val="00D86892"/>
    <w:rsid w:val="00DA070A"/>
    <w:rsid w:val="00DA4251"/>
    <w:rsid w:val="00DC1840"/>
    <w:rsid w:val="00DD0A64"/>
    <w:rsid w:val="00DD177A"/>
    <w:rsid w:val="00DD1F85"/>
    <w:rsid w:val="00DE146B"/>
    <w:rsid w:val="00DE3C01"/>
    <w:rsid w:val="00DF23E4"/>
    <w:rsid w:val="00DF4157"/>
    <w:rsid w:val="00DF700A"/>
    <w:rsid w:val="00E0215A"/>
    <w:rsid w:val="00E02CBC"/>
    <w:rsid w:val="00E10A35"/>
    <w:rsid w:val="00E10FD0"/>
    <w:rsid w:val="00E129C1"/>
    <w:rsid w:val="00E14FF5"/>
    <w:rsid w:val="00E15F83"/>
    <w:rsid w:val="00E400F7"/>
    <w:rsid w:val="00E468F3"/>
    <w:rsid w:val="00E4705B"/>
    <w:rsid w:val="00E51D20"/>
    <w:rsid w:val="00E55C98"/>
    <w:rsid w:val="00E619F4"/>
    <w:rsid w:val="00E61D05"/>
    <w:rsid w:val="00E62B82"/>
    <w:rsid w:val="00E63A08"/>
    <w:rsid w:val="00E64117"/>
    <w:rsid w:val="00E76909"/>
    <w:rsid w:val="00E76DE6"/>
    <w:rsid w:val="00E76E61"/>
    <w:rsid w:val="00E7746B"/>
    <w:rsid w:val="00E82C1D"/>
    <w:rsid w:val="00E832D0"/>
    <w:rsid w:val="00E8510D"/>
    <w:rsid w:val="00E9519F"/>
    <w:rsid w:val="00E96111"/>
    <w:rsid w:val="00EA1B76"/>
    <w:rsid w:val="00EA2EB0"/>
    <w:rsid w:val="00EA5991"/>
    <w:rsid w:val="00EB03CC"/>
    <w:rsid w:val="00EB0F37"/>
    <w:rsid w:val="00EB119C"/>
    <w:rsid w:val="00EB1430"/>
    <w:rsid w:val="00EB1971"/>
    <w:rsid w:val="00EB2CE1"/>
    <w:rsid w:val="00EC4C5A"/>
    <w:rsid w:val="00EC7FCF"/>
    <w:rsid w:val="00ED3C43"/>
    <w:rsid w:val="00ED4D07"/>
    <w:rsid w:val="00EE0572"/>
    <w:rsid w:val="00EE21C5"/>
    <w:rsid w:val="00EE23F5"/>
    <w:rsid w:val="00EF22E1"/>
    <w:rsid w:val="00EF5833"/>
    <w:rsid w:val="00EF584A"/>
    <w:rsid w:val="00EF7DA1"/>
    <w:rsid w:val="00F019BA"/>
    <w:rsid w:val="00F03FDD"/>
    <w:rsid w:val="00F070A2"/>
    <w:rsid w:val="00F13D4D"/>
    <w:rsid w:val="00F14B82"/>
    <w:rsid w:val="00F1604E"/>
    <w:rsid w:val="00F1692F"/>
    <w:rsid w:val="00F17996"/>
    <w:rsid w:val="00F200E2"/>
    <w:rsid w:val="00F2690E"/>
    <w:rsid w:val="00F27E3E"/>
    <w:rsid w:val="00F30420"/>
    <w:rsid w:val="00F33F37"/>
    <w:rsid w:val="00F40E24"/>
    <w:rsid w:val="00F42789"/>
    <w:rsid w:val="00F440C1"/>
    <w:rsid w:val="00F50401"/>
    <w:rsid w:val="00F52E5E"/>
    <w:rsid w:val="00F6053F"/>
    <w:rsid w:val="00F714E2"/>
    <w:rsid w:val="00F77DEC"/>
    <w:rsid w:val="00F8150A"/>
    <w:rsid w:val="00F84C06"/>
    <w:rsid w:val="00F85C2F"/>
    <w:rsid w:val="00F92052"/>
    <w:rsid w:val="00F93AD7"/>
    <w:rsid w:val="00FA0864"/>
    <w:rsid w:val="00FA08FC"/>
    <w:rsid w:val="00FA1768"/>
    <w:rsid w:val="00FA2880"/>
    <w:rsid w:val="00FB2625"/>
    <w:rsid w:val="00FB406F"/>
    <w:rsid w:val="00FB4285"/>
    <w:rsid w:val="00FC367D"/>
    <w:rsid w:val="00FC3C79"/>
    <w:rsid w:val="00FD18B5"/>
    <w:rsid w:val="00FD2C39"/>
    <w:rsid w:val="00FD6374"/>
    <w:rsid w:val="00FD6B28"/>
    <w:rsid w:val="00FE21D6"/>
    <w:rsid w:val="00FE277E"/>
    <w:rsid w:val="00FE2CA6"/>
    <w:rsid w:val="00FE3378"/>
    <w:rsid w:val="00FE4629"/>
    <w:rsid w:val="00FF2346"/>
    <w:rsid w:val="00FF26F2"/>
    <w:rsid w:val="00FF469F"/>
    <w:rsid w:val="00FF4F43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D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B6D20"/>
    <w:pPr>
      <w:keepNext/>
      <w:jc w:val="center"/>
      <w:outlineLvl w:val="0"/>
    </w:pPr>
    <w:rPr>
      <w:rFonts w:ascii="Arial Black" w:hAnsi="Arial Black" w:cs="Arial"/>
      <w:sz w:val="28"/>
    </w:rPr>
  </w:style>
  <w:style w:type="paragraph" w:styleId="3">
    <w:name w:val="heading 3"/>
    <w:basedOn w:val="a"/>
    <w:next w:val="a"/>
    <w:qFormat/>
    <w:rsid w:val="005B6D20"/>
    <w:pPr>
      <w:keepNext/>
      <w:spacing w:line="360" w:lineRule="auto"/>
      <w:outlineLvl w:val="2"/>
    </w:pPr>
    <w:rPr>
      <w:rFonts w:ascii="宋体" w:hAnsi="宋体"/>
      <w:b/>
      <w:bCs/>
      <w:spacing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1">
    <w:name w:val="m1"/>
    <w:basedOn w:val="a0"/>
    <w:rsid w:val="005B6D20"/>
    <w:rPr>
      <w:b/>
      <w:bCs/>
      <w:sz w:val="21"/>
      <w:szCs w:val="21"/>
    </w:rPr>
  </w:style>
  <w:style w:type="character" w:customStyle="1" w:styleId="linegroup1">
    <w:name w:val="line_group1"/>
    <w:basedOn w:val="a0"/>
    <w:rsid w:val="005B6D20"/>
    <w:rPr>
      <w:color w:val="000000"/>
      <w:spacing w:val="480"/>
      <w:sz w:val="18"/>
      <w:szCs w:val="18"/>
    </w:rPr>
  </w:style>
  <w:style w:type="character" w:customStyle="1" w:styleId="unnamed11">
    <w:name w:val="unnamed11"/>
    <w:basedOn w:val="a0"/>
    <w:rsid w:val="005B6D20"/>
    <w:rPr>
      <w:strike w:val="0"/>
      <w:dstrike w:val="0"/>
      <w:color w:val="000000"/>
      <w:spacing w:val="75"/>
      <w:sz w:val="21"/>
      <w:szCs w:val="21"/>
      <w:u w:val="none"/>
      <w:effect w:val="none"/>
    </w:rPr>
  </w:style>
  <w:style w:type="character" w:styleId="a3">
    <w:name w:val="Strong"/>
    <w:basedOn w:val="a0"/>
    <w:uiPriority w:val="22"/>
    <w:qFormat/>
    <w:rsid w:val="005B6D20"/>
    <w:rPr>
      <w:b/>
      <w:bCs/>
    </w:rPr>
  </w:style>
  <w:style w:type="character" w:customStyle="1" w:styleId="unnamed3">
    <w:name w:val="unnamed3"/>
    <w:basedOn w:val="a0"/>
    <w:rsid w:val="005B6D20"/>
  </w:style>
  <w:style w:type="paragraph" w:styleId="a4">
    <w:name w:val="Normal (Web)"/>
    <w:basedOn w:val="a"/>
    <w:rsid w:val="005B6D2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Plain Text"/>
    <w:basedOn w:val="a"/>
    <w:link w:val="Char"/>
    <w:rsid w:val="005B6D20"/>
    <w:rPr>
      <w:rFonts w:ascii="宋体" w:hAnsi="Courier New"/>
      <w:szCs w:val="20"/>
    </w:rPr>
  </w:style>
  <w:style w:type="paragraph" w:styleId="a6">
    <w:name w:val="Body Text"/>
    <w:basedOn w:val="a"/>
    <w:rsid w:val="005B6D20"/>
    <w:rPr>
      <w:rFonts w:ascii="宋体" w:hAnsi="宋体"/>
      <w:color w:val="000000"/>
    </w:rPr>
  </w:style>
  <w:style w:type="paragraph" w:styleId="a7">
    <w:name w:val="header"/>
    <w:basedOn w:val="a"/>
    <w:rsid w:val="005B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5B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Hyperlink"/>
    <w:basedOn w:val="a0"/>
    <w:rsid w:val="005B6D20"/>
    <w:rPr>
      <w:strike w:val="0"/>
      <w:dstrike w:val="0"/>
      <w:color w:val="000000"/>
      <w:u w:val="none"/>
      <w:effect w:val="none"/>
    </w:rPr>
  </w:style>
  <w:style w:type="paragraph" w:styleId="30">
    <w:name w:val="Body Text 3"/>
    <w:basedOn w:val="a"/>
    <w:rsid w:val="005B6D20"/>
    <w:pPr>
      <w:tabs>
        <w:tab w:val="left" w:pos="600"/>
      </w:tabs>
      <w:autoSpaceDE w:val="0"/>
      <w:autoSpaceDN w:val="0"/>
      <w:adjustRightInd w:val="0"/>
      <w:spacing w:line="340" w:lineRule="exact"/>
      <w:ind w:rightChars="-10" w:right="-21"/>
    </w:pPr>
    <w:rPr>
      <w:rFonts w:ascii="宋体" w:hAnsi="宋体"/>
      <w:color w:val="000000"/>
      <w:kern w:val="0"/>
    </w:rPr>
  </w:style>
  <w:style w:type="paragraph" w:styleId="2">
    <w:name w:val="Body Text 2"/>
    <w:basedOn w:val="a"/>
    <w:rsid w:val="005B6D20"/>
    <w:rPr>
      <w:rFonts w:ascii="Verdana" w:hAnsi="Verdana"/>
      <w:b/>
      <w:bCs/>
    </w:rPr>
  </w:style>
  <w:style w:type="table" w:styleId="aa">
    <w:name w:val="Table Grid"/>
    <w:basedOn w:val="a1"/>
    <w:rsid w:val="00780B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rsid w:val="002B443D"/>
    <w:rPr>
      <w:rFonts w:ascii="仿宋_GB2312" w:eastAsia="仿宋_GB2312"/>
      <w:sz w:val="24"/>
      <w:szCs w:val="20"/>
    </w:rPr>
  </w:style>
  <w:style w:type="character" w:styleId="ac">
    <w:name w:val="page number"/>
    <w:basedOn w:val="a0"/>
    <w:rsid w:val="002B443D"/>
  </w:style>
  <w:style w:type="character" w:customStyle="1" w:styleId="normalred1">
    <w:name w:val="normalred1"/>
    <w:basedOn w:val="a0"/>
    <w:rsid w:val="00967AEC"/>
    <w:rPr>
      <w:rFonts w:ascii="Tahoma" w:hAnsi="Tahoma" w:cs="Tahoma" w:hint="default"/>
      <w:b/>
      <w:bCs/>
      <w:color w:val="FF0000"/>
      <w:sz w:val="18"/>
      <w:szCs w:val="18"/>
    </w:rPr>
  </w:style>
  <w:style w:type="paragraph" w:customStyle="1" w:styleId="5CharCharCharChar">
    <w:name w:val="5 Char Char Char Char"/>
    <w:basedOn w:val="a"/>
    <w:rsid w:val="00FA0864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character" w:customStyle="1" w:styleId="px14">
    <w:name w:val="px14"/>
    <w:basedOn w:val="a0"/>
    <w:rsid w:val="00FA0864"/>
  </w:style>
  <w:style w:type="paragraph" w:styleId="ad">
    <w:name w:val="Balloon Text"/>
    <w:basedOn w:val="a"/>
    <w:link w:val="Char0"/>
    <w:rsid w:val="0030760C"/>
    <w:rPr>
      <w:sz w:val="18"/>
      <w:szCs w:val="18"/>
    </w:rPr>
  </w:style>
  <w:style w:type="character" w:customStyle="1" w:styleId="Char0">
    <w:name w:val="批注框文本 Char"/>
    <w:basedOn w:val="a0"/>
    <w:link w:val="ad"/>
    <w:rsid w:val="0030760C"/>
    <w:rPr>
      <w:kern w:val="2"/>
      <w:sz w:val="18"/>
      <w:szCs w:val="18"/>
    </w:rPr>
  </w:style>
  <w:style w:type="paragraph" w:customStyle="1" w:styleId="Char1">
    <w:name w:val="Char"/>
    <w:basedOn w:val="a"/>
    <w:rsid w:val="004A70FB"/>
    <w:rPr>
      <w:szCs w:val="20"/>
    </w:rPr>
  </w:style>
  <w:style w:type="character" w:customStyle="1" w:styleId="Char">
    <w:name w:val="纯文本 Char"/>
    <w:basedOn w:val="a0"/>
    <w:link w:val="a5"/>
    <w:rsid w:val="000F7EFE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75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1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ctef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tef.net/cpvf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http://www.ctef.net/cpvf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第六届中国（广州）国际纺织面料及辅料展览会</dc:title>
  <dc:creator>xu</dc:creator>
  <cp:lastModifiedBy>Administrator</cp:lastModifiedBy>
  <cp:revision>66</cp:revision>
  <cp:lastPrinted>2011-06-09T15:46:00Z</cp:lastPrinted>
  <dcterms:created xsi:type="dcterms:W3CDTF">2015-10-08T07:28:00Z</dcterms:created>
  <dcterms:modified xsi:type="dcterms:W3CDTF">2016-09-19T06:13:00Z</dcterms:modified>
</cp:coreProperties>
</file>